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00" w:rsidRDefault="00BB7900" w:rsidP="00BB7900">
      <w: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BB7900" w:rsidRDefault="00BB7900" w:rsidP="00BB7900">
      <w:r>
        <w:t>Почему это происходит? Ответ прост – недостаточное обучение наших с вами детей правилам пожарной безопасности. Ведь обучение -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BB7900" w:rsidRDefault="00BB7900" w:rsidP="00BB7900">
      <w: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 Но хуже того, часто сами подают пример небрежного обращения с огнем, а также оставляют детей без присмотра наедине со спичками.</w:t>
      </w:r>
    </w:p>
    <w:p w:rsidR="00BB7900" w:rsidRDefault="00BB7900" w:rsidP="00BB7900"/>
    <w:p w:rsidR="00BB7900" w:rsidRDefault="00BB7900" w:rsidP="00BB7900">
      <w:r>
        <w:t>«КАК ИЗБЕЖАТЬ НЕСЧАСТНЫХ СЛУЧАЕВ С ДЕТЬМИ. ПРЕДУПРЕЖДЕНИЕ ТРАВМАТИЗМА»</w:t>
      </w:r>
    </w:p>
    <w:p w:rsidR="00BB7900" w:rsidRDefault="00BB7900" w:rsidP="00BB7900">
      <w: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BB7900" w:rsidRDefault="00BB7900" w:rsidP="00BB7900">
      <w:r>
        <w:t>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BB7900" w:rsidRDefault="00BB7900" w:rsidP="00BB7900">
      <w:r>
        <w:t>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BB7900" w:rsidRDefault="00BB7900" w:rsidP="00BB7900">
      <w:r>
        <w:lastRenderedPageBreak/>
        <w:t>Сделайте окружающую обстановку безопасной для ребенка. 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p>
    <w:p w:rsidR="00BB7900" w:rsidRDefault="00BB7900" w:rsidP="00BB7900">
      <w:r>
        <w:t>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p>
    <w:p w:rsidR="00BB7900" w:rsidRDefault="00BB7900" w:rsidP="00BB7900">
      <w:r>
        <w:t>Не спускайте с ребенка глаз.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w:t>
      </w:r>
    </w:p>
    <w:p w:rsidR="00BB7900" w:rsidRDefault="00BB7900" w:rsidP="00BB7900">
      <w:r>
        <w:t>Ожоги.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p>
    <w:p w:rsidR="00BB7900" w:rsidRDefault="00BB7900" w:rsidP="00BB7900">
      <w:r>
        <w:t>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BB7900" w:rsidRDefault="00BB7900" w:rsidP="00BB7900">
      <w:r>
        <w:t>Не используйте скатерти и салфетки, которые маленький ребенок может стянуть со стола.</w:t>
      </w:r>
    </w:p>
    <w:p w:rsidR="00BB7900" w:rsidRDefault="00BB7900" w:rsidP="00BB7900">
      <w: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BB7900" w:rsidRDefault="00BB7900" w:rsidP="00BB7900">
      <w:r>
        <w:t>Детское белье должно изготавливаться из огнестойкой ткани. Поэтому очень важно выбирать для сна именно это ночное белье, а не 100%-</w:t>
      </w:r>
      <w:proofErr w:type="spellStart"/>
      <w:r>
        <w:t>ный</w:t>
      </w:r>
      <w:proofErr w:type="spellEnd"/>
      <w:r>
        <w:t xml:space="preserve"> хлопок, как это принято. Если стирать такое белье с использованием не фосфатного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не фосфатным мылом или отбеливающим средством.</w:t>
      </w:r>
    </w:p>
    <w:p w:rsidR="00BB7900" w:rsidRDefault="00BB7900" w:rsidP="00BB7900">
      <w:r>
        <w:t>Всегда поворачивайте ручки чайников к задней части плиты. Следует отдавать предпочтение задним конфоркам.</w:t>
      </w:r>
    </w:p>
    <w:p w:rsidR="00BB7900" w:rsidRDefault="00BB7900" w:rsidP="00BB7900">
      <w:r>
        <w:t>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p>
    <w:p w:rsidR="00BB7900" w:rsidRDefault="00BB7900" w:rsidP="00BB7900">
      <w:r>
        <w:lastRenderedPageBreak/>
        <w:t>Открытые нагреватели, печи, камины, не ограждённые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p>
    <w:p w:rsidR="00BB7900" w:rsidRDefault="00BB7900" w:rsidP="00BB7900">
      <w:r>
        <w:t>Внимательно следите, чтобы занавески, покрывала и полотенца не касались нагревательных приборов, так как это может стать причиной пожара.</w:t>
      </w:r>
    </w:p>
    <w:p w:rsidR="00BB7900" w:rsidRDefault="00BB7900" w:rsidP="00BB7900">
      <w:r>
        <w:t>Замените изношенные электрические провода. Тщательно изолируйте соединения проводов и удлинителей.</w:t>
      </w:r>
    </w:p>
    <w:p w:rsidR="00BB7900" w:rsidRDefault="00BB7900" w:rsidP="00BB7900">
      <w:r>
        <w:t xml:space="preserve">Вставьте </w:t>
      </w:r>
      <w:proofErr w:type="spellStart"/>
      <w:r>
        <w:t>электрозаглушки</w:t>
      </w:r>
      <w:proofErr w:type="spellEnd"/>
      <w:r>
        <w:t xml:space="preserve"> во все штепсельные розетки, чтобы дети не получили удар током, засунув что-нибудь в отверстия розетки.</w:t>
      </w:r>
    </w:p>
    <w:p w:rsidR="00BB7900" w:rsidRDefault="00BB7900" w:rsidP="00BB7900"/>
    <w:p w:rsidR="00BB7900" w:rsidRDefault="00BB7900" w:rsidP="00BB7900">
      <w:r>
        <w:t>Чаще беседуйте с детьми о противопожарной безопасности и проводите необходимые инструктажи.</w:t>
      </w:r>
    </w:p>
    <w:p w:rsidR="00BB7900" w:rsidRDefault="00BB7900" w:rsidP="00BB7900">
      <w:r>
        <w:t>СОВЕРШИЛ ПОДЖОГ – ОТВЕТЬ ЗА ЭТО!</w:t>
      </w:r>
    </w:p>
    <w:p w:rsidR="00BB7900" w:rsidRDefault="00BB7900" w:rsidP="00BB7900">
      <w:r>
        <w:t>Каждый прекрасно знает, что игры и неосторожное обращение с огнем могут привести к повреждению или уничтожению зданий и помещений, жертвам среди людей. Подобные предостережения, известные еще с раннего детства, к сожалению, не предотвращают возникновение возгорания в результате обычной халатности, хулиганства или прямого намерения совершить поджог.</w:t>
      </w:r>
    </w:p>
    <w:p w:rsidR="00BB7900" w:rsidRDefault="00BB7900" w:rsidP="00BB7900">
      <w:r>
        <w:t>По статистике происходит по причине поджога почти 15 % пожаров от общего количества. Цифра возможно небольшая, но порой такие пожары могут обернуться как материальными, так и человеческими потерями. К счастью, в прошлом году в результате таких пожаров травм и гибели не допущено.</w:t>
      </w:r>
    </w:p>
    <w:p w:rsidR="00BB7900" w:rsidRDefault="00BB7900" w:rsidP="00BB7900">
      <w:r>
        <w:t xml:space="preserve">Отделение надзорной деятельности и профилактической работы по </w:t>
      </w:r>
      <w:proofErr w:type="spellStart"/>
      <w:r>
        <w:t>Рамешковскому</w:t>
      </w:r>
      <w:proofErr w:type="spellEnd"/>
      <w:r>
        <w:t xml:space="preserve"> и </w:t>
      </w:r>
      <w:proofErr w:type="spellStart"/>
      <w:r>
        <w:t>Максатихинскому</w:t>
      </w:r>
      <w:proofErr w:type="spellEnd"/>
      <w:r>
        <w:t xml:space="preserve"> районам Тверской области напоминает, что не стоит забывать об ответственности, которая предусматривается за данное преступление. Напоминаем, что за умышленное уничтожение или повреждение чужого имущества путём поджога предусмотрена уголовная ответственность.</w:t>
      </w:r>
    </w:p>
    <w:p w:rsidR="00BB7900" w:rsidRDefault="00BB7900" w:rsidP="00BB7900"/>
    <w:p w:rsidR="00BB7900" w:rsidRDefault="00BB7900" w:rsidP="00BB7900">
      <w:r>
        <w:t>Статья 167 Уголовного кодекса Российской Федерации гласит:</w:t>
      </w:r>
    </w:p>
    <w:p w:rsidR="00BB7900" w:rsidRDefault="00BB7900" w:rsidP="00BB7900">
      <w:r>
        <w:t xml:space="preserve">часть 1. </w:t>
      </w:r>
      <w:proofErr w:type="gramStart"/>
      <w:r>
        <w:t>Умышленные уничтожение или повреждение чужого имущества, если эти деяния повлекли причинение значительного ущерба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w:t>
      </w:r>
      <w:proofErr w:type="gramEnd"/>
      <w:r>
        <w:t>, либо арестом на срок до трех месяцев, либо лишением свободы на срок до двух лет.</w:t>
      </w:r>
    </w:p>
    <w:p w:rsidR="00BB7900" w:rsidRDefault="00BB7900" w:rsidP="00BB7900">
      <w:r>
        <w:t xml:space="preserve">часть 2. Те же деяния, совершенные из хулиганских побуждений, путем поджога, взрыва или иным </w:t>
      </w:r>
      <w:proofErr w:type="spellStart"/>
      <w:r>
        <w:t>общеопасным</w:t>
      </w:r>
      <w:proofErr w:type="spellEnd"/>
      <w:r>
        <w:t xml:space="preserve"> способом либо повлекшие по неосторожности смерть человека или иные </w:t>
      </w:r>
      <w:r>
        <w:lastRenderedPageBreak/>
        <w:t>тяжкие последствия, - наказываются принудительными работами на срок до пяти лет либо лишением свободы на тот же срок.</w:t>
      </w:r>
    </w:p>
    <w:p w:rsidR="00BB7900" w:rsidRDefault="00BB7900" w:rsidP="00BB7900">
      <w:r>
        <w:t>К ответственности за подобные деяния начинают привлекать граждан достигших 14-летнего возраста (для дел, относящихся ко второй части статьи – с 16 лет). Предметом преступления в подобных случаях является чужое имущество, поэтому, если недвижимость или другая собственность не пострадали, то дело по данной статье возбуждаться не будет. Обычно при подобных обстоятельствах сам акт поджога рассматривается как покушение на причинение вреда чужой собственности. Это преступление по праву рассматривается как одно из самых опасных для общества.</w:t>
      </w:r>
    </w:p>
    <w:p w:rsidR="00BB7900" w:rsidRDefault="00BB7900" w:rsidP="00BB7900"/>
    <w:p w:rsidR="00BB7900" w:rsidRDefault="00BB7900" w:rsidP="00BB7900">
      <w:r>
        <w:t xml:space="preserve">Отделение надзорной деятельности и профилактической работы по </w:t>
      </w:r>
      <w:proofErr w:type="spellStart"/>
      <w:r>
        <w:t>Рамешковскому</w:t>
      </w:r>
      <w:proofErr w:type="spellEnd"/>
      <w:r>
        <w:t xml:space="preserve"> и </w:t>
      </w:r>
      <w:proofErr w:type="spellStart"/>
      <w:r>
        <w:t>Максатихинскому</w:t>
      </w:r>
      <w:proofErr w:type="spellEnd"/>
      <w:r>
        <w:t xml:space="preserve"> районам Тверской области призывает граждан к строгому соблюдению правил пожарной безопасности! В случае возникновения пожара звоните по телефонам: «01», «101». От того, насколько быстро вы сообщите о пожаре или другой чрезвычайной ситуации, может зависеть жизнь людей.</w:t>
      </w:r>
    </w:p>
    <w:p w:rsidR="00BB7900" w:rsidRDefault="00BB7900" w:rsidP="00BB7900">
      <w:r>
        <w:t>БЕРЕГИТЕ ДОМ ОТ ПОЖАРА!</w:t>
      </w:r>
    </w:p>
    <w:p w:rsidR="00BB7900" w:rsidRDefault="00BB7900" w:rsidP="00BB7900">
      <w:r>
        <w:t>В осенне-зимний период основное количество пожаров происходит по электрическим причинам и по причинам, связанным с неправильным устройством или эксплуатацией теплогенерирующих устройств печей и дымоходов.</w:t>
      </w:r>
    </w:p>
    <w:p w:rsidR="00BB7900" w:rsidRDefault="00BB7900" w:rsidP="00BB7900">
      <w:r>
        <w:t xml:space="preserve">При эксплуатации электрических приборов запрещается использовать приемники электрической энергии (электроприборы) в условиях, не соответствующих требованиям инструкций предприятий </w:t>
      </w:r>
      <w:proofErr w:type="gramStart"/>
      <w:r>
        <w:t>–и</w:t>
      </w:r>
      <w:proofErr w:type="gramEnd"/>
      <w:r>
        <w:t>зготовителей, или имеющие неисправности. Нельзя эксплуатировать электропровода и кабели с поврежденной или потерявшей защитные свойства изоляцией, устанавливать самодельные вставки, «жучки». Не окрашивайте краской, не заклеивайте открытую электропроводку обоями. Не пользуйтесь поврежденными выключателями, розетками и патронами. 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BB7900" w:rsidRDefault="00BB7900" w:rsidP="00BB7900">
      <w:r>
        <w:t xml:space="preserve">Включенные электронагревательные приборы должны быть установлены на негорючие теплоизоляционные подставки. Для предупреждения высыхания и повреждения изоляции проводов запрещается прокладка их по нагревающимся поверхностям. Перед уходом из дома проверяйте, чтобы все электронагревательные и осветительные приборы были отключены. Периодически осматривайте печи и дымовые трубы, устраняйте обнаруженные неисправности, при необходимости производите ремонт, побелку, которая позволяет своевременно обнаружить трещины и прогары. Перед топкой должен быть прибит </w:t>
      </w:r>
      <w:proofErr w:type="spellStart"/>
      <w:r>
        <w:t>предтопочный</w:t>
      </w:r>
      <w:proofErr w:type="spellEnd"/>
      <w:r>
        <w:t xml:space="preserve"> лист из металла размером 50х70 см и толщиной не менее 2 мм, предохраняющий от возгорания случайно выпавших искр. Дымовые трубы над сгораемыми крышами должны иметь искроуловители (металлические сетки). Очищают дымоходы от сажи, как правило, перед началом отопительного сезона и не реже одного раза в два месяца во время отопительного сезона.</w:t>
      </w:r>
    </w:p>
    <w:p w:rsidR="00BB7900" w:rsidRDefault="00BB7900" w:rsidP="00BB7900">
      <w:r>
        <w:t xml:space="preserve">В связи с установившимся снежным покровом, дороги на улицах и во дворах значительно сузились, что создает затруднения пожарным автомобилям при выезде на пожары и для проведения спасательных операций. Просим жителей городского округа оставлять личный транспорт на специально отведенных местах или парковать его во дворе с таким расчетом, чтобы </w:t>
      </w:r>
      <w:r>
        <w:lastRenderedPageBreak/>
        <w:t>мог проехать пожарный автомобиль. Помните, платой за вашу беспечность может быть человеческая жизнь.</w:t>
      </w:r>
    </w:p>
    <w:p w:rsidR="00BB7900" w:rsidRDefault="00BB7900" w:rsidP="00BB7900"/>
    <w:p w:rsidR="00BB7900" w:rsidRDefault="00BB7900" w:rsidP="00BB7900"/>
    <w:p w:rsidR="00BB7900" w:rsidRDefault="00BB7900" w:rsidP="00BB7900"/>
    <w:p w:rsidR="00BB7900" w:rsidRDefault="00BB7900" w:rsidP="00BB7900"/>
    <w:p w:rsidR="00BB7900" w:rsidRDefault="00BB7900" w:rsidP="00BB7900"/>
    <w:p w:rsidR="00BB7900" w:rsidRDefault="00BB7900" w:rsidP="00BB7900"/>
    <w:p w:rsidR="00BB7900" w:rsidRDefault="00BB7900" w:rsidP="00BB7900"/>
    <w:p w:rsidR="00BB7900" w:rsidRDefault="00BB7900" w:rsidP="00BB7900"/>
    <w:p w:rsidR="00DF685D" w:rsidRDefault="00DF685D">
      <w:bookmarkStart w:id="0" w:name="_GoBack"/>
      <w:bookmarkEnd w:id="0"/>
    </w:p>
    <w:sectPr w:rsidR="00DF6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4C"/>
    <w:rsid w:val="009D714C"/>
    <w:rsid w:val="00BB7900"/>
    <w:rsid w:val="00DF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10159</Characters>
  <Application>Microsoft Office Word</Application>
  <DocSecurity>0</DocSecurity>
  <Lines>84</Lines>
  <Paragraphs>23</Paragraphs>
  <ScaleCrop>false</ScaleCrop>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2020-12-03T10:17:00Z</dcterms:created>
  <dcterms:modified xsi:type="dcterms:W3CDTF">2020-12-03T10:18:00Z</dcterms:modified>
</cp:coreProperties>
</file>