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9C" w:rsidRDefault="00B9079C" w:rsidP="00B9079C">
      <w:pPr>
        <w:shd w:val="clear" w:color="auto" w:fill="FFFFFF"/>
        <w:spacing w:line="341" w:lineRule="exact"/>
      </w:pPr>
      <w:r>
        <w:rPr>
          <w:rFonts w:eastAsia="Times New Roman" w:cs="Times New Roman"/>
          <w:spacing w:val="-2"/>
          <w:sz w:val="22"/>
          <w:szCs w:val="22"/>
        </w:rPr>
        <w:t>Курс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«История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Тверского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края»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изучается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9 </w:t>
      </w:r>
      <w:r>
        <w:rPr>
          <w:rFonts w:eastAsia="Times New Roman" w:cs="Times New Roman"/>
          <w:spacing w:val="-2"/>
          <w:sz w:val="22"/>
          <w:szCs w:val="22"/>
        </w:rPr>
        <w:t>классе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первоначального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заселения </w:t>
      </w:r>
      <w:r>
        <w:rPr>
          <w:rFonts w:eastAsia="Times New Roman" w:cs="Times New Roman"/>
          <w:spacing w:val="-3"/>
          <w:sz w:val="22"/>
          <w:szCs w:val="22"/>
        </w:rPr>
        <w:t>Тверского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края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  <w:lang w:val="en-US"/>
        </w:rPr>
        <w:t>XX</w:t>
      </w:r>
      <w:r w:rsidRPr="00B9079C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века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Планирование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составлено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на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основе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программ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«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История тверского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края»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В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М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Воробьёва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Е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А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Клюева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И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Н</w:t>
      </w:r>
      <w:r>
        <w:rPr>
          <w:rFonts w:eastAsia="Times New Roman"/>
          <w:spacing w:val="-3"/>
          <w:sz w:val="22"/>
          <w:szCs w:val="22"/>
        </w:rPr>
        <w:t xml:space="preserve">. </w:t>
      </w:r>
      <w:proofErr w:type="spellStart"/>
      <w:r>
        <w:rPr>
          <w:rFonts w:eastAsia="Times New Roman" w:cs="Times New Roman"/>
          <w:spacing w:val="-3"/>
          <w:sz w:val="22"/>
          <w:szCs w:val="22"/>
        </w:rPr>
        <w:t>Победаш</w:t>
      </w:r>
      <w:proofErr w:type="spellEnd"/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pacing w:val="-3"/>
          <w:sz w:val="22"/>
          <w:szCs w:val="22"/>
        </w:rPr>
        <w:t>Тверь</w:t>
      </w:r>
      <w:r>
        <w:rPr>
          <w:rFonts w:eastAsia="Times New Roman"/>
          <w:spacing w:val="-3"/>
          <w:sz w:val="22"/>
          <w:szCs w:val="22"/>
        </w:rPr>
        <w:t xml:space="preserve">. 1995 </w:t>
      </w:r>
      <w:r>
        <w:rPr>
          <w:rFonts w:eastAsia="Times New Roman" w:cs="Times New Roman"/>
          <w:spacing w:val="-3"/>
          <w:sz w:val="22"/>
          <w:szCs w:val="22"/>
        </w:rPr>
        <w:t>год</w:t>
      </w:r>
      <w:r>
        <w:rPr>
          <w:rFonts w:eastAsia="Times New Roman"/>
          <w:spacing w:val="-3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Программой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предусмотрено</w:t>
      </w:r>
      <w:r>
        <w:rPr>
          <w:rFonts w:eastAsia="Times New Roman"/>
          <w:sz w:val="22"/>
          <w:szCs w:val="22"/>
        </w:rPr>
        <w:t xml:space="preserve"> 34</w:t>
      </w:r>
      <w:r>
        <w:rPr>
          <w:rFonts w:eastAsia="Times New Roman" w:cs="Times New Roman"/>
          <w:sz w:val="22"/>
          <w:szCs w:val="22"/>
        </w:rPr>
        <w:t>часа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259"/>
        <w:ind w:left="10"/>
      </w:pPr>
      <w:r>
        <w:rPr>
          <w:rFonts w:eastAsia="Times New Roman" w:cs="Times New Roman"/>
          <w:spacing w:val="-2"/>
          <w:sz w:val="22"/>
          <w:szCs w:val="22"/>
        </w:rPr>
        <w:t>Учебник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История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Тверского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края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под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общей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редакцией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М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Воробьёва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Тверь</w:t>
      </w:r>
      <w:r>
        <w:rPr>
          <w:rFonts w:eastAsia="Times New Roman"/>
          <w:spacing w:val="-2"/>
          <w:sz w:val="22"/>
          <w:szCs w:val="22"/>
        </w:rPr>
        <w:t xml:space="preserve">. 2005 </w:t>
      </w:r>
      <w:r>
        <w:rPr>
          <w:rFonts w:eastAsia="Times New Roman" w:cs="Times New Roman"/>
          <w:spacing w:val="-2"/>
          <w:sz w:val="22"/>
          <w:szCs w:val="22"/>
        </w:rPr>
        <w:t>год</w:t>
      </w:r>
      <w:r>
        <w:rPr>
          <w:rFonts w:eastAsia="Times New Roman"/>
          <w:spacing w:val="-2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216" w:line="336" w:lineRule="exact"/>
        <w:ind w:left="24"/>
      </w:pPr>
      <w:r>
        <w:rPr>
          <w:rFonts w:eastAsia="Times New Roman" w:cs="Times New Roman"/>
          <w:spacing w:val="-2"/>
          <w:sz w:val="22"/>
          <w:szCs w:val="22"/>
        </w:rPr>
        <w:t>Задачи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курса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дать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учащимся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научные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знания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истории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родного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края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древнейших времён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наших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дней</w:t>
      </w:r>
      <w:r>
        <w:rPr>
          <w:rFonts w:eastAsia="Times New Roman"/>
          <w:spacing w:val="-2"/>
          <w:sz w:val="22"/>
          <w:szCs w:val="22"/>
        </w:rPr>
        <w:t xml:space="preserve">; </w:t>
      </w:r>
      <w:r>
        <w:rPr>
          <w:rFonts w:eastAsia="Times New Roman" w:cs="Times New Roman"/>
          <w:spacing w:val="-2"/>
          <w:sz w:val="22"/>
          <w:szCs w:val="22"/>
        </w:rPr>
        <w:t>раскрыть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роль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Тверской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земли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судьбах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России</w:t>
      </w:r>
      <w:r>
        <w:rPr>
          <w:rFonts w:eastAsia="Times New Roman"/>
          <w:spacing w:val="-2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tabs>
          <w:tab w:val="left" w:pos="149"/>
        </w:tabs>
        <w:spacing w:before="206" w:line="336" w:lineRule="exact"/>
        <w:ind w:left="19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сформировать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основы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понимания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истории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закономерного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процесса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имеющего</w:t>
      </w:r>
      <w:r>
        <w:rPr>
          <w:rFonts w:eastAsia="Times New Roman" w:cs="Times New Roman"/>
          <w:sz w:val="22"/>
          <w:szCs w:val="22"/>
        </w:rPr>
        <w:br/>
        <w:t>культурно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хронологическую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числе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региональную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специфику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197" w:line="341" w:lineRule="exact"/>
        <w:ind w:left="19" w:right="499"/>
      </w:pPr>
      <w:r>
        <w:rPr>
          <w:spacing w:val="-2"/>
          <w:sz w:val="22"/>
          <w:szCs w:val="22"/>
        </w:rPr>
        <w:t>-</w:t>
      </w:r>
      <w:r>
        <w:rPr>
          <w:rFonts w:eastAsia="Times New Roman" w:cs="Times New Roman"/>
          <w:spacing w:val="-2"/>
          <w:sz w:val="22"/>
          <w:szCs w:val="22"/>
        </w:rPr>
        <w:t>воспитывать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чувство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патриотизма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уважения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своему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историческому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прошлому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стремление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сохранить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памятники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истории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культуры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tabs>
          <w:tab w:val="left" w:pos="149"/>
        </w:tabs>
        <w:spacing w:before="182" w:line="346" w:lineRule="exact"/>
        <w:ind w:left="19" w:right="998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3"/>
          <w:sz w:val="22"/>
          <w:szCs w:val="22"/>
        </w:rPr>
        <w:t>развивать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познавательную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деятельность</w:t>
      </w:r>
      <w:r>
        <w:rPr>
          <w:rFonts w:eastAsia="Times New Roman"/>
          <w:spacing w:val="-3"/>
          <w:sz w:val="22"/>
          <w:szCs w:val="22"/>
        </w:rPr>
        <w:t xml:space="preserve">, </w:t>
      </w:r>
      <w:r>
        <w:rPr>
          <w:rFonts w:eastAsia="Times New Roman" w:cs="Times New Roman"/>
          <w:spacing w:val="-3"/>
          <w:sz w:val="22"/>
          <w:szCs w:val="22"/>
        </w:rPr>
        <w:t>стремление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самостоятельному</w:t>
      </w:r>
      <w:r>
        <w:rPr>
          <w:rFonts w:eastAsia="Times New Roman" w:cs="Times New Roman"/>
          <w:spacing w:val="-3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краеведческому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поиску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192" w:line="336" w:lineRule="exact"/>
        <w:ind w:left="34"/>
      </w:pPr>
      <w:r>
        <w:rPr>
          <w:rFonts w:eastAsia="Times New Roman" w:cs="Times New Roman"/>
          <w:spacing w:val="-1"/>
          <w:sz w:val="22"/>
          <w:szCs w:val="22"/>
        </w:rPr>
        <w:t>знания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умения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навыки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осознание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своей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идентичности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как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гражданина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страны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 xml:space="preserve">члена </w:t>
      </w:r>
      <w:r>
        <w:rPr>
          <w:rFonts w:eastAsia="Times New Roman" w:cs="Times New Roman"/>
          <w:sz w:val="22"/>
          <w:szCs w:val="22"/>
        </w:rPr>
        <w:t>семьи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этнической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религиозной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группы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локальной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региональной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общности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43" w:line="538" w:lineRule="exact"/>
        <w:ind w:left="29"/>
      </w:pPr>
      <w:r>
        <w:rPr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осмысление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социально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нравственного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опыта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предшествующих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поколений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tabs>
          <w:tab w:val="left" w:pos="149"/>
        </w:tabs>
        <w:spacing w:line="538" w:lineRule="exact"/>
        <w:ind w:left="19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уважение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культуре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народа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толерантность</w:t>
      </w:r>
      <w:r>
        <w:rPr>
          <w:rFonts w:eastAsia="Times New Roman"/>
          <w:spacing w:val="-1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line="538" w:lineRule="exact"/>
        <w:ind w:left="38"/>
      </w:pPr>
      <w:r>
        <w:rPr>
          <w:spacing w:val="-2"/>
          <w:sz w:val="22"/>
          <w:szCs w:val="22"/>
        </w:rPr>
        <w:t>-</w:t>
      </w:r>
      <w:r>
        <w:rPr>
          <w:rFonts w:eastAsia="Times New Roman" w:cs="Times New Roman"/>
          <w:spacing w:val="-2"/>
          <w:sz w:val="22"/>
          <w:szCs w:val="22"/>
        </w:rPr>
        <w:t>способность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сознательно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организовывать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регулировать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свою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деятельность</w:t>
      </w:r>
      <w:r>
        <w:rPr>
          <w:rFonts w:eastAsia="Times New Roman"/>
          <w:spacing w:val="-2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ind w:left="3648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w w:val="63"/>
          <w:sz w:val="22"/>
          <w:szCs w:val="22"/>
        </w:rPr>
        <w:t>ш</w:t>
      </w:r>
      <w:proofErr w:type="spellEnd"/>
    </w:p>
    <w:p w:rsidR="00B9079C" w:rsidRDefault="00B9079C" w:rsidP="00B9079C">
      <w:pPr>
        <w:shd w:val="clear" w:color="auto" w:fill="FFFFFF"/>
        <w:tabs>
          <w:tab w:val="left" w:pos="149"/>
        </w:tabs>
        <w:spacing w:before="96"/>
        <w:ind w:left="19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владение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умениями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работать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учебной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внешкольной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информацией</w:t>
      </w:r>
    </w:p>
    <w:p w:rsidR="00B9079C" w:rsidRDefault="00B9079C" w:rsidP="00B9079C">
      <w:pPr>
        <w:shd w:val="clear" w:color="auto" w:fill="FFFFFF"/>
        <w:spacing w:before="206" w:line="341" w:lineRule="exact"/>
        <w:ind w:left="53"/>
      </w:pPr>
      <w:r>
        <w:rPr>
          <w:rFonts w:eastAsia="Times New Roman" w:cs="Times New Roman"/>
          <w:spacing w:val="-2"/>
          <w:sz w:val="22"/>
          <w:szCs w:val="22"/>
        </w:rPr>
        <w:t>Методы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обучения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соответствуют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целям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содержанию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урока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возможностям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учащихся</w:t>
      </w:r>
      <w:r>
        <w:rPr>
          <w:rFonts w:eastAsia="Times New Roman"/>
          <w:spacing w:val="-2"/>
          <w:sz w:val="22"/>
          <w:szCs w:val="22"/>
        </w:rPr>
        <w:t xml:space="preserve">; </w:t>
      </w:r>
      <w:r>
        <w:rPr>
          <w:rFonts w:eastAsia="Times New Roman" w:cs="Times New Roman"/>
          <w:spacing w:val="-1"/>
          <w:sz w:val="22"/>
          <w:szCs w:val="22"/>
        </w:rPr>
        <w:t>стимулируют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интерес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учащихся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изучению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истории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своего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края</w:t>
      </w:r>
      <w:r>
        <w:rPr>
          <w:rFonts w:eastAsia="Times New Roman"/>
          <w:spacing w:val="-1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182" w:line="350" w:lineRule="exact"/>
        <w:ind w:left="53" w:right="998"/>
      </w:pPr>
      <w:r>
        <w:rPr>
          <w:rFonts w:eastAsia="Times New Roman" w:cs="Times New Roman"/>
          <w:spacing w:val="-2"/>
          <w:sz w:val="22"/>
          <w:szCs w:val="22"/>
        </w:rPr>
        <w:t>Для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контроля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знаний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используются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опросы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сообщения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составление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схем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сравнительных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таблиц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178" w:line="346" w:lineRule="exact"/>
        <w:ind w:left="67" w:right="998"/>
      </w:pPr>
      <w:r>
        <w:rPr>
          <w:rFonts w:eastAsia="Times New Roman" w:cs="Times New Roman"/>
          <w:spacing w:val="-2"/>
          <w:sz w:val="22"/>
          <w:szCs w:val="22"/>
        </w:rPr>
        <w:t>Критерии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оценки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сообщений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учащихся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содержательность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глубина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полнота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конкретность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освещения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темы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проблемы</w:t>
      </w:r>
      <w:r>
        <w:rPr>
          <w:rFonts w:eastAsia="Times New Roman"/>
          <w:sz w:val="22"/>
          <w:szCs w:val="22"/>
        </w:rPr>
        <w:t>).</w:t>
      </w:r>
    </w:p>
    <w:p w:rsidR="00B9079C" w:rsidRDefault="00B9079C" w:rsidP="00B9079C">
      <w:pPr>
        <w:shd w:val="clear" w:color="auto" w:fill="FFFFFF"/>
        <w:spacing w:before="187" w:line="336" w:lineRule="exact"/>
        <w:ind w:left="58"/>
      </w:pPr>
      <w:r>
        <w:rPr>
          <w:rFonts w:eastAsia="Times New Roman" w:cs="Times New Roman"/>
          <w:sz w:val="22"/>
          <w:szCs w:val="22"/>
        </w:rPr>
        <w:t>Логичность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последовательность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изложения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пропорциональность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 xml:space="preserve">обоснование </w:t>
      </w:r>
      <w:r>
        <w:rPr>
          <w:rFonts w:eastAsia="Times New Roman" w:cs="Times New Roman"/>
          <w:spacing w:val="-2"/>
          <w:sz w:val="22"/>
          <w:szCs w:val="22"/>
        </w:rPr>
        <w:t>теоретических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положений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фактами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или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обобщение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фактов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формулирование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выводов</w:t>
      </w:r>
      <w:r>
        <w:rPr>
          <w:rFonts w:eastAsia="Times New Roman"/>
          <w:spacing w:val="-2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192" w:line="350" w:lineRule="exact"/>
        <w:ind w:left="72"/>
      </w:pPr>
      <w:r>
        <w:rPr>
          <w:rFonts w:eastAsia="Times New Roman" w:cs="Times New Roman"/>
          <w:spacing w:val="-1"/>
          <w:sz w:val="22"/>
          <w:szCs w:val="22"/>
        </w:rPr>
        <w:t>Концептуальность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изложения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рассмотрены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ли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различные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точки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зрения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выражено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ли </w:t>
      </w:r>
      <w:r>
        <w:rPr>
          <w:rFonts w:eastAsia="Times New Roman" w:cs="Times New Roman"/>
          <w:sz w:val="22"/>
          <w:szCs w:val="22"/>
        </w:rPr>
        <w:t>своё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отношение</w:t>
      </w:r>
      <w:r>
        <w:rPr>
          <w:rFonts w:eastAsia="Times New Roman"/>
          <w:sz w:val="22"/>
          <w:szCs w:val="22"/>
        </w:rPr>
        <w:t>.</w:t>
      </w:r>
    </w:p>
    <w:p w:rsidR="00B9079C" w:rsidRDefault="00B9079C" w:rsidP="00B9079C">
      <w:pPr>
        <w:shd w:val="clear" w:color="auto" w:fill="FFFFFF"/>
        <w:spacing w:before="187" w:line="336" w:lineRule="exact"/>
        <w:ind w:left="77"/>
      </w:pPr>
      <w:r>
        <w:rPr>
          <w:rFonts w:eastAsia="Times New Roman" w:cs="Times New Roman"/>
          <w:spacing w:val="-2"/>
          <w:sz w:val="22"/>
          <w:szCs w:val="22"/>
        </w:rPr>
        <w:t>Риторика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 w:cs="Times New Roman"/>
          <w:spacing w:val="-2"/>
          <w:sz w:val="22"/>
          <w:szCs w:val="22"/>
        </w:rPr>
        <w:t>лаконичность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образное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выражение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мыслей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чувств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путем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использования различных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языковых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средств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выбора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точных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слов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эпитетов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</w:t>
      </w:r>
      <w:r>
        <w:rPr>
          <w:rFonts w:eastAsia="Times New Roman"/>
          <w:spacing w:val="-2"/>
          <w:sz w:val="22"/>
          <w:szCs w:val="22"/>
        </w:rPr>
        <w:t xml:space="preserve">. </w:t>
      </w:r>
      <w:r>
        <w:rPr>
          <w:rFonts w:eastAsia="Times New Roman" w:cs="Times New Roman"/>
          <w:spacing w:val="-2"/>
          <w:sz w:val="22"/>
          <w:szCs w:val="22"/>
        </w:rPr>
        <w:t>п</w:t>
      </w:r>
      <w:r>
        <w:rPr>
          <w:rFonts w:eastAsia="Times New Roman"/>
          <w:spacing w:val="-2"/>
          <w:sz w:val="22"/>
          <w:szCs w:val="22"/>
        </w:rPr>
        <w:t xml:space="preserve">., </w:t>
      </w:r>
      <w:r>
        <w:rPr>
          <w:rFonts w:eastAsia="Times New Roman" w:cs="Times New Roman"/>
          <w:spacing w:val="-2"/>
          <w:sz w:val="22"/>
          <w:szCs w:val="22"/>
        </w:rPr>
        <w:t>правильность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чистота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речи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владение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исторической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терминологией</w:t>
      </w:r>
      <w:r>
        <w:rPr>
          <w:rFonts w:eastAsia="Times New Roman"/>
          <w:sz w:val="22"/>
          <w:szCs w:val="22"/>
        </w:rPr>
        <w:t>.</w:t>
      </w:r>
    </w:p>
    <w:p w:rsidR="00000000" w:rsidRDefault="00B9079C">
      <w:pPr>
        <w:sectPr w:rsidR="00000000">
          <w:type w:val="continuous"/>
          <w:pgSz w:w="11909" w:h="16834"/>
          <w:pgMar w:top="1440" w:right="779" w:bottom="720" w:left="152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706"/>
        <w:gridCol w:w="2266"/>
        <w:gridCol w:w="4133"/>
        <w:gridCol w:w="19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</w:rPr>
              <w:t>дата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Тема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Краткое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Дом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Задание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#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58" w:firstLine="10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Введение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Тверская </w:t>
            </w:r>
            <w:r>
              <w:rPr>
                <w:rFonts w:eastAsia="Times New Roman" w:cs="Times New Roman"/>
                <w:sz w:val="22"/>
                <w:szCs w:val="22"/>
              </w:rPr>
              <w:t>область</w:t>
            </w:r>
            <w:r>
              <w:rPr>
                <w:rFonts w:eastAsia="Times New Roman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szCs w:val="22"/>
              </w:rPr>
              <w:t>вел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икий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водораздел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трёх </w:t>
            </w:r>
            <w:r>
              <w:rPr>
                <w:rFonts w:eastAsia="Times New Roman" w:cs="Times New Roman"/>
                <w:sz w:val="22"/>
                <w:szCs w:val="22"/>
              </w:rPr>
              <w:t>морей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134" w:firstLine="5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Гидроузлы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водоразделах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как культурные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перекрёстки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Пути </w:t>
            </w:r>
            <w:r>
              <w:rPr>
                <w:rFonts w:eastAsia="Times New Roman" w:cs="Times New Roman"/>
                <w:sz w:val="22"/>
                <w:szCs w:val="22"/>
              </w:rPr>
              <w:t>сообщения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Волге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Днепру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Западной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Двине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системе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рек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Невы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Изменения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природных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условий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как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фактор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заселения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тверских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земель</w:t>
            </w:r>
            <w:r>
              <w:rPr>
                <w:rFonts w:eastAsia="Times New Roman"/>
                <w:spacing w:val="-3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С</w:t>
            </w:r>
            <w:r>
              <w:rPr>
                <w:rFonts w:eastAsia="Times New Roman"/>
                <w:sz w:val="22"/>
                <w:szCs w:val="22"/>
              </w:rPr>
              <w:t>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55" w:firstLine="14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Первоначальное </w:t>
            </w:r>
            <w:r>
              <w:rPr>
                <w:rFonts w:eastAsia="Times New Roman" w:cs="Times New Roman"/>
                <w:sz w:val="22"/>
                <w:szCs w:val="22"/>
              </w:rPr>
              <w:t>заселение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край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z w:val="22"/>
                <w:szCs w:val="22"/>
              </w:rPr>
              <w:t>эпоху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неолита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106" w:firstLine="5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Природные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хозяйственные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условия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эпохи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первоначального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заселения </w:t>
            </w:r>
            <w:r>
              <w:rPr>
                <w:rFonts w:eastAsia="Times New Roman" w:cs="Times New Roman"/>
                <w:sz w:val="22"/>
                <w:szCs w:val="22"/>
              </w:rPr>
              <w:t>края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Бутовская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иеневская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мезолитические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культуры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Производство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орудий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труда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Пути </w:t>
            </w:r>
            <w:r>
              <w:rPr>
                <w:rFonts w:eastAsia="Times New Roman" w:cs="Times New Roman"/>
                <w:sz w:val="22"/>
                <w:szCs w:val="22"/>
              </w:rPr>
              <w:t>освоения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края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г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149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край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бронзовом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раннем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железным </w:t>
            </w:r>
            <w:r>
              <w:rPr>
                <w:rFonts w:eastAsia="Times New Roman" w:cs="Times New Roman"/>
                <w:sz w:val="22"/>
                <w:szCs w:val="22"/>
              </w:rPr>
              <w:t>веках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4" w:firstLine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Расс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еление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4"/>
                <w:sz w:val="22"/>
                <w:szCs w:val="22"/>
              </w:rPr>
              <w:t>фатьяновцев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Великом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водоразделе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Хозяйство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социальная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Культура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текстильной </w:t>
            </w:r>
            <w:r>
              <w:rPr>
                <w:rFonts w:eastAsia="Times New Roman" w:cs="Times New Roman"/>
                <w:sz w:val="22"/>
                <w:szCs w:val="22"/>
              </w:rPr>
              <w:t>керамики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Городища</w:t>
            </w:r>
            <w:r>
              <w:rPr>
                <w:rFonts w:eastAsia="Times New Roman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szCs w:val="22"/>
              </w:rPr>
              <w:t>новый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тип поселений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4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proofErr w:type="spellStart"/>
            <w:proofErr w:type="gramStart"/>
            <w:r>
              <w:rPr>
                <w:i/>
                <w:iCs/>
                <w:sz w:val="32"/>
                <w:szCs w:val="32"/>
                <w:lang w:val="en-US"/>
              </w:rPr>
              <w:t>ljj</w:t>
            </w:r>
            <w:proofErr w:type="spellEnd"/>
            <w:r>
              <w:rPr>
                <w:i/>
                <w:iCs/>
                <w:sz w:val="32"/>
                <w:szCs w:val="32"/>
                <w:lang w:val="en-US"/>
              </w:rPr>
              <w:t>(</w:t>
            </w:r>
            <w:proofErr w:type="gramEnd"/>
            <w:r>
              <w:rPr>
                <w:i/>
                <w:iCs/>
                <w:sz w:val="32"/>
                <w:szCs w:val="32"/>
                <w:lang w:val="en-US"/>
              </w:rPr>
              <w:t>?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91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Славянское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освоение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Великого </w:t>
            </w:r>
            <w:r>
              <w:rPr>
                <w:rFonts w:eastAsia="Times New Roman" w:cs="Times New Roman"/>
                <w:sz w:val="22"/>
                <w:szCs w:val="22"/>
              </w:rPr>
              <w:t>водораздела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8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Расселение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славян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север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Кривичи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pacing w:val="-4"/>
                <w:sz w:val="22"/>
                <w:szCs w:val="22"/>
              </w:rPr>
              <w:t>словене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Славянские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елища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городища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Хозяйство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пути внутренней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колонизации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sz w:val="22"/>
                <w:szCs w:val="22"/>
              </w:rPr>
              <w:t>Формирование</w:t>
            </w:r>
          </w:p>
          <w:p w:rsidR="00000000" w:rsidRDefault="00B9079C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государственной</w:t>
            </w:r>
          </w:p>
          <w:p w:rsidR="00000000" w:rsidRDefault="00B9079C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sz w:val="22"/>
                <w:szCs w:val="22"/>
              </w:rPr>
              <w:t>территории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8"/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Торопецкая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земля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XII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веке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Основные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водные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пути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Расселение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из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соседних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земель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Первые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тверские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города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Волге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Основание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Твери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Освоение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Бежецког</w:t>
            </w:r>
            <w:r>
              <w:rPr>
                <w:rFonts w:eastAsia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Верха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62"/>
            </w:pPr>
            <w:r>
              <w:rPr>
                <w:i/>
                <w:iCs/>
              </w:rPr>
              <w:t>/</w:t>
            </w:r>
            <w:r>
              <w:t>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sz w:val="22"/>
                <w:szCs w:val="22"/>
              </w:rPr>
              <w:t>Образование</w:t>
            </w:r>
          </w:p>
          <w:p w:rsidR="00000000" w:rsidRDefault="00B9079C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sz w:val="22"/>
                <w:szCs w:val="22"/>
              </w:rPr>
              <w:t>тверского</w:t>
            </w:r>
          </w:p>
          <w:p w:rsidR="00000000" w:rsidRDefault="00B9079C">
            <w:pPr>
              <w:shd w:val="clear" w:color="auto" w:fill="FFFFFF"/>
              <w:spacing w:line="293" w:lineRule="exact"/>
            </w:pPr>
            <w:r>
              <w:rPr>
                <w:rFonts w:eastAsia="Times New Roman" w:cs="Times New Roman"/>
                <w:sz w:val="22"/>
                <w:szCs w:val="22"/>
              </w:rPr>
              <w:t>княжества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264" w:firstLine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События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монгольского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нашествия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Тверском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крае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Битва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р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pacing w:val="-3"/>
                <w:sz w:val="22"/>
                <w:szCs w:val="22"/>
              </w:rPr>
              <w:t>Сить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Оборона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Торжка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Причины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образования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княжества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Первые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князья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01"/>
            </w:pPr>
            <w:r>
              <w:t xml:space="preserve">, </w:t>
            </w:r>
            <w:r>
              <w:rPr>
                <w:i/>
                <w:iCs/>
                <w:lang w:val="en-US"/>
              </w:rPr>
              <w:t>f~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5" w:firstLine="14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Княжение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Михаила </w:t>
            </w:r>
            <w:r>
              <w:rPr>
                <w:rFonts w:eastAsia="Times New Roman" w:cs="Times New Roman"/>
                <w:sz w:val="22"/>
                <w:szCs w:val="22"/>
              </w:rPr>
              <w:t>Ярославича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тверские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земли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при </w:t>
            </w:r>
            <w:r>
              <w:rPr>
                <w:rFonts w:eastAsia="Times New Roman" w:cs="Times New Roman"/>
                <w:sz w:val="22"/>
                <w:szCs w:val="22"/>
              </w:rPr>
              <w:t>его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прием</w:t>
            </w:r>
            <w:r>
              <w:rPr>
                <w:rFonts w:eastAsia="Times New Roman" w:cs="Times New Roman"/>
                <w:sz w:val="22"/>
                <w:szCs w:val="22"/>
              </w:rPr>
              <w:t>никах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5" w:firstLine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Начало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деятельности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князя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Михаила </w:t>
            </w:r>
            <w:r>
              <w:rPr>
                <w:rFonts w:eastAsia="Times New Roman" w:cs="Times New Roman"/>
                <w:sz w:val="22"/>
                <w:szCs w:val="22"/>
              </w:rPr>
              <w:t>Ярославича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Отношения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 Новгородом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Конфликт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Москвой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Гибель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Михаила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Тверского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Княжение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Дмитрия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Михайловича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 княжение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Константина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Василия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36" w:lineRule="exact"/>
            </w:pPr>
            <w:r>
              <w:rPr>
                <w:b/>
                <w:bCs/>
                <w:i/>
                <w:iCs/>
                <w:position w:val="-5"/>
                <w:sz w:val="44"/>
                <w:szCs w:val="44"/>
                <w:lang w:val="en-US"/>
              </w:rPr>
              <w:t>id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14"/>
            </w:pPr>
            <w:r>
              <w:rPr>
                <w:rFonts w:eastAsia="Times New Roman" w:cs="Times New Roman"/>
                <w:sz w:val="22"/>
                <w:szCs w:val="22"/>
              </w:rPr>
              <w:t>Тверское</w:t>
            </w:r>
          </w:p>
          <w:p w:rsidR="00000000" w:rsidRDefault="00B9079C">
            <w:pPr>
              <w:shd w:val="clear" w:color="auto" w:fill="FFFFFF"/>
              <w:spacing w:line="293" w:lineRule="exact"/>
              <w:ind w:left="14" w:right="91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княжество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3"/>
                <w:sz w:val="22"/>
                <w:szCs w:val="22"/>
              </w:rPr>
              <w:t>во</w:t>
            </w:r>
            <w:proofErr w:type="gram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втор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Пол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Хгх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 w:cs="Times New Roman"/>
                <w:sz w:val="22"/>
                <w:szCs w:val="22"/>
              </w:rPr>
              <w:t>века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14" w:right="341" w:firstLine="5"/>
            </w:pPr>
            <w:r>
              <w:rPr>
                <w:rFonts w:eastAsia="Times New Roman" w:cs="Times New Roman"/>
                <w:sz w:val="22"/>
                <w:szCs w:val="22"/>
              </w:rPr>
              <w:t>Феодальные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распри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Михаил Александрович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князь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Тверской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proofErr w:type="spellStart"/>
            <w:r>
              <w:rPr>
                <w:rFonts w:eastAsia="Times New Roman" w:cs="Times New Roman"/>
                <w:spacing w:val="-1"/>
                <w:sz w:val="22"/>
                <w:szCs w:val="22"/>
              </w:rPr>
              <w:t>Микулинский</w:t>
            </w:r>
            <w:proofErr w:type="spellEnd"/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Борьба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Москвой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в </w:t>
            </w:r>
            <w:r>
              <w:rPr>
                <w:rFonts w:eastAsia="Times New Roman"/>
                <w:spacing w:val="-5"/>
                <w:sz w:val="22"/>
                <w:szCs w:val="22"/>
              </w:rPr>
              <w:t>1370-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гг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Тверь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и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Литва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Усиление </w:t>
            </w:r>
            <w:r>
              <w:rPr>
                <w:rFonts w:eastAsia="Times New Roman" w:cs="Times New Roman"/>
                <w:sz w:val="22"/>
                <w:szCs w:val="22"/>
              </w:rPr>
              <w:t>Твери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концу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века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proofErr w:type="spellStart"/>
            <w:r>
              <w:rPr>
                <w:b/>
                <w:bCs/>
                <w:i/>
                <w:iCs/>
                <w:spacing w:val="-33"/>
                <w:sz w:val="38"/>
                <w:szCs w:val="38"/>
                <w:lang w:val="en-US"/>
              </w:rPr>
              <w:t>ik</w:t>
            </w:r>
            <w:proofErr w:type="spellEnd"/>
            <w:r>
              <w:rPr>
                <w:b/>
                <w:bCs/>
                <w:i/>
                <w:iCs/>
                <w:spacing w:val="-33"/>
                <w:sz w:val="38"/>
                <w:szCs w:val="38"/>
                <w:lang w:val="en-US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33"/>
                <w:sz w:val="38"/>
                <w:szCs w:val="38"/>
              </w:rPr>
              <w:t>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34" w:right="24" w:firstLine="5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Культура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Тверского </w:t>
            </w:r>
            <w:r>
              <w:rPr>
                <w:rFonts w:eastAsia="Times New Roman" w:cs="Times New Roman"/>
                <w:sz w:val="22"/>
                <w:szCs w:val="22"/>
              </w:rPr>
              <w:t>края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XIII</w:t>
            </w:r>
            <w:r w:rsidRPr="00B9079C">
              <w:rPr>
                <w:rFonts w:eastAsia="Times New Roman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val="en-US"/>
              </w:rPr>
              <w:t>XIV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веках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29" w:right="202" w:firstLine="5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Становление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Твери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нового центра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русской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культуры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pacing w:val="-2"/>
                <w:sz w:val="22"/>
                <w:szCs w:val="22"/>
              </w:rPr>
              <w:t>Спасо</w:t>
            </w:r>
            <w:r>
              <w:rPr>
                <w:rFonts w:eastAsia="Times New Roman"/>
                <w:spacing w:val="-2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Прео</w:t>
            </w:r>
            <w:r>
              <w:rPr>
                <w:rFonts w:eastAsia="Times New Roman" w:cs="Times New Roman"/>
                <w:sz w:val="22"/>
                <w:szCs w:val="22"/>
              </w:rPr>
              <w:t>браженский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собор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Формирование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тверской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школы иконописи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Возобновление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общерусского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летописания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Твери</w:t>
            </w:r>
            <w:r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000000" w:rsidRDefault="00B9079C">
      <w:pPr>
        <w:sectPr w:rsidR="00000000">
          <w:pgSz w:w="11909" w:h="16834"/>
          <w:pgMar w:top="1145" w:right="617" w:bottom="360" w:left="1630" w:header="720" w:footer="720" w:gutter="0"/>
          <w:cols w:space="60"/>
          <w:noEndnote/>
        </w:sectPr>
      </w:pPr>
    </w:p>
    <w:p w:rsidR="00000000" w:rsidRDefault="00B9079C">
      <w:pPr>
        <w:shd w:val="clear" w:color="auto" w:fill="FFFFFF"/>
        <w:spacing w:before="898"/>
        <w:ind w:left="960"/>
      </w:pPr>
      <w:r>
        <w:rPr>
          <w:b/>
          <w:bCs/>
        </w:rPr>
        <w:lastRenderedPageBreak/>
        <w:t>/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6"/>
        <w:gridCol w:w="2266"/>
        <w:gridCol w:w="4138"/>
        <w:gridCol w:w="197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403" w:lineRule="exact"/>
              <w:ind w:left="34"/>
            </w:pPr>
            <w:r>
              <w:rPr>
                <w:b/>
                <w:bCs/>
                <w:i/>
                <w:iCs/>
                <w:position w:val="-8"/>
                <w:sz w:val="46"/>
                <w:szCs w:val="46"/>
                <w:lang w:val="en-US"/>
              </w:rPr>
              <w:t>If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02" w:lineRule="exact"/>
              <w:ind w:left="53" w:firstLine="14"/>
            </w:pPr>
            <w:r>
              <w:rPr>
                <w:rFonts w:eastAsia="Times New Roman" w:cs="Times New Roman"/>
                <w:sz w:val="22"/>
                <w:szCs w:val="22"/>
              </w:rPr>
              <w:t>Последний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век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самостоятельности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left="43" w:right="163" w:firstLine="5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Усиление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ерского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княжества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при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Борисе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Александровиче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Союз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sz w:val="22"/>
                <w:szCs w:val="22"/>
              </w:rPr>
              <w:t>Москвой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Последние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годы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самостоятельности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Присоединение </w:t>
            </w:r>
            <w:r>
              <w:rPr>
                <w:rFonts w:eastAsia="Times New Roman" w:cs="Times New Roman"/>
                <w:sz w:val="22"/>
                <w:szCs w:val="22"/>
              </w:rPr>
              <w:t>княжества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Московскому государству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06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55" w:lineRule="exact"/>
            </w:pPr>
            <w:proofErr w:type="spellStart"/>
            <w:r>
              <w:rPr>
                <w:b/>
                <w:bCs/>
                <w:i/>
                <w:iCs/>
                <w:spacing w:val="-27"/>
                <w:position w:val="-5"/>
                <w:sz w:val="46"/>
                <w:szCs w:val="46"/>
                <w:lang w:val="en-US"/>
              </w:rPr>
              <w:t>Jb</w:t>
            </w:r>
            <w:proofErr w:type="spell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29" w:right="134" w:firstLine="14"/>
            </w:pPr>
            <w:r>
              <w:rPr>
                <w:rFonts w:eastAsia="Times New Roman" w:cs="Times New Roman"/>
                <w:sz w:val="22"/>
                <w:szCs w:val="22"/>
              </w:rPr>
              <w:t>Историческая география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en-US"/>
              </w:rPr>
              <w:t>ti</w:t>
            </w:r>
            <w:proofErr w:type="spellEnd"/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тверских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земель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удельный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период</w:t>
            </w:r>
            <w:r>
              <w:rPr>
                <w:rFonts w:eastAsia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78" w:lineRule="exact"/>
              <w:ind w:left="34" w:right="710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уделы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Исторические </w:t>
            </w:r>
            <w:r>
              <w:rPr>
                <w:rFonts w:eastAsia="Times New Roman" w:cs="Times New Roman"/>
                <w:sz w:val="22"/>
                <w:szCs w:val="22"/>
              </w:rPr>
              <w:t>центры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княж</w:t>
            </w:r>
            <w:r>
              <w:rPr>
                <w:rFonts w:eastAsia="Times New Roman" w:cs="Times New Roman"/>
                <w:sz w:val="22"/>
                <w:szCs w:val="22"/>
              </w:rPr>
              <w:t>ества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13,14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36" w:lineRule="exact"/>
              <w:ind w:left="5"/>
            </w:pPr>
            <w:r>
              <w:rPr>
                <w:b/>
                <w:bCs/>
                <w:i/>
                <w:iCs/>
                <w:spacing w:val="-38"/>
                <w:position w:val="-8"/>
                <w:sz w:val="38"/>
                <w:szCs w:val="38"/>
              </w:rPr>
              <w:t>6.0.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left="10" w:firstLine="2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Путешествие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Афанасия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 xml:space="preserve">Никитина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Индию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Культура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тверского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края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4"/>
                <w:sz w:val="22"/>
                <w:szCs w:val="22"/>
                <w:lang w:val="en-US"/>
              </w:rPr>
              <w:t>XV</w:t>
            </w:r>
            <w:r w:rsidRPr="00B9079C"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 w:rsidRPr="00B9079C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Ha</w:t>
            </w:r>
            <w:r w:rsidRPr="00B9079C">
              <w:rPr>
                <w:rFonts w:eastAsia="Times New Roman"/>
                <w:sz w:val="22"/>
                <w:szCs w:val="22"/>
              </w:rPr>
              <w:t>4.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вв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3" w:lineRule="exact"/>
              <w:ind w:left="29" w:right="72" w:firstLine="5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«</w:t>
            </w:r>
            <w:proofErr w:type="spellStart"/>
            <w:r>
              <w:rPr>
                <w:rFonts w:eastAsia="Times New Roman" w:cs="Times New Roman"/>
                <w:spacing w:val="-3"/>
                <w:sz w:val="22"/>
                <w:szCs w:val="22"/>
              </w:rPr>
              <w:t>Хожение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три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моря»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как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взгляд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на </w:t>
            </w:r>
            <w:r>
              <w:rPr>
                <w:rFonts w:eastAsia="Times New Roman" w:cs="Times New Roman"/>
                <w:sz w:val="22"/>
                <w:szCs w:val="22"/>
              </w:rPr>
              <w:t>мир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Культура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тверского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края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</w:t>
            </w:r>
            <w:r w:rsidRPr="00B9079C"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Ha</w:t>
            </w:r>
            <w:r w:rsidRPr="00B9079C">
              <w:rPr>
                <w:rFonts w:eastAsia="Times New Roman"/>
                <w:sz w:val="22"/>
                <w:szCs w:val="22"/>
              </w:rPr>
              <w:t>4.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вв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43"/>
            </w:pPr>
            <w:r>
              <w:rPr>
                <w:sz w:val="22"/>
                <w:szCs w:val="22"/>
              </w:rPr>
              <w:t>15-17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82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8"/>
            </w:pPr>
            <w:r>
              <w:rPr>
                <w:sz w:val="4"/>
                <w:szCs w:val="4"/>
              </w:rPr>
              <w:t xml:space="preserve">' </w:t>
            </w:r>
            <w:r>
              <w:rPr>
                <w:i/>
                <w:iCs/>
                <w:sz w:val="4"/>
                <w:szCs w:val="4"/>
              </w:rPr>
              <w:t>('</w:t>
            </w:r>
            <w:r>
              <w:rPr>
                <w:rFonts w:eastAsia="Times New Roman"/>
                <w:i/>
                <w:iCs/>
                <w:sz w:val="4"/>
                <w:szCs w:val="4"/>
              </w:rPr>
              <w:t>■■■</w:t>
            </w:r>
            <w:r>
              <w:rPr>
                <w:rFonts w:eastAsia="Times New Roman"/>
                <w:i/>
                <w:iCs/>
                <w:sz w:val="4"/>
                <w:szCs w:val="4"/>
              </w:rPr>
              <w:t>/&gt;'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10" w:right="168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Тверские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земли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пер</w:t>
            </w:r>
            <w:proofErr w:type="gramEnd"/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5"/>
                <w:sz w:val="22"/>
                <w:szCs w:val="22"/>
                <w:lang w:val="en-US"/>
              </w:rPr>
              <w:t xml:space="preserve">XVI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века</w:t>
            </w:r>
            <w:r>
              <w:rPr>
                <w:rFonts w:eastAsia="Times New Roman"/>
                <w:spacing w:val="-5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left="5" w:right="53" w:firstLine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Административ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ное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деление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тверских </w:t>
            </w:r>
            <w:r>
              <w:rPr>
                <w:rFonts w:eastAsia="Times New Roman" w:cs="Times New Roman"/>
                <w:sz w:val="22"/>
                <w:szCs w:val="22"/>
              </w:rPr>
              <w:t>земель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после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присоединения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 Москве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Особенности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сельского хозяйства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Тверские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города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городские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ремёсла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18-19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i/>
                <w:iCs/>
                <w:w w:val="89"/>
              </w:rPr>
              <w:t xml:space="preserve">,? </w:t>
            </w:r>
            <w:proofErr w:type="spellStart"/>
            <w:r>
              <w:rPr>
                <w:i/>
                <w:iCs/>
                <w:w w:val="89"/>
                <w:lang w:val="en-US"/>
              </w:rPr>
              <w:t>Cf</w:t>
            </w:r>
            <w:proofErr w:type="spell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8" w:lineRule="exact"/>
              <w:ind w:left="10" w:right="23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Старицкий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удел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его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судьба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77" w:firstLine="10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Старицкий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удел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князе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Андрее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Ивановиче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Старица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1550-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х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гг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Опричнина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ликвида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ция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Старицкого </w:t>
            </w:r>
            <w:r>
              <w:rPr>
                <w:rFonts w:eastAsia="Times New Roman" w:cs="Times New Roman"/>
                <w:sz w:val="22"/>
                <w:szCs w:val="22"/>
              </w:rPr>
              <w:t>удела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89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Тверской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край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z w:val="22"/>
                <w:szCs w:val="22"/>
              </w:rPr>
              <w:t>годы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Ливонской войны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опричнины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187" w:firstLine="10"/>
            </w:pPr>
            <w:r>
              <w:rPr>
                <w:rFonts w:eastAsia="Times New Roman" w:cs="Times New Roman"/>
                <w:sz w:val="22"/>
                <w:szCs w:val="22"/>
              </w:rPr>
              <w:t>Тверской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край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1560-</w:t>
            </w:r>
            <w:r>
              <w:rPr>
                <w:rFonts w:eastAsia="Times New Roman" w:cs="Times New Roman"/>
                <w:sz w:val="22"/>
                <w:szCs w:val="22"/>
              </w:rPr>
              <w:t>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гг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деятельность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митрополита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Филиппа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его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ссылка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Тверь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Опричный </w:t>
            </w:r>
            <w:r>
              <w:rPr>
                <w:rFonts w:eastAsia="Times New Roman" w:cs="Times New Roman"/>
                <w:sz w:val="22"/>
                <w:szCs w:val="22"/>
              </w:rPr>
              <w:t>поход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Новгород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разорение Твери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Симеон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Бекбулатович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26" w:lineRule="exact"/>
            </w:pPr>
            <w:r>
              <w:rPr>
                <w:b/>
                <w:bCs/>
                <w:i/>
                <w:iCs/>
                <w:position w:val="-7"/>
                <w:sz w:val="40"/>
                <w:szCs w:val="40"/>
                <w:lang w:val="en-US"/>
              </w:rPr>
              <w:t>H.I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«Лихолетье»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43" w:firstLine="24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Пос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ледствия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ливонской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войны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опричнины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тверских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землях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Кризис сельского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хозяйства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запустение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деревень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край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начале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«Смуты»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Поход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Скопина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Шуйского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Освобождение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Торопца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Торжка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Твери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Битва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Жабне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Последствия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польско</w:t>
            </w:r>
            <w:r>
              <w:rPr>
                <w:rFonts w:eastAsia="Times New Roman"/>
                <w:spacing w:val="-1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литовской </w:t>
            </w:r>
            <w:r>
              <w:rPr>
                <w:rFonts w:eastAsia="Times New Roman" w:cs="Times New Roman"/>
                <w:sz w:val="22"/>
                <w:szCs w:val="22"/>
              </w:rPr>
              <w:t>интерв</w:t>
            </w:r>
            <w:r>
              <w:rPr>
                <w:rFonts w:eastAsia="Times New Roman" w:cs="Times New Roman"/>
                <w:sz w:val="22"/>
                <w:szCs w:val="22"/>
              </w:rPr>
              <w:t>енции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тверских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уездах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22,23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4"/>
            </w:pPr>
            <w:r>
              <w:rPr>
                <w:b/>
                <w:bCs/>
                <w:i/>
                <w:iCs/>
                <w:sz w:val="14"/>
                <w:szCs w:val="14"/>
                <w:lang w:val="en-US"/>
              </w:rPr>
              <w:t xml:space="preserve">A </w:t>
            </w:r>
            <w:r>
              <w:rPr>
                <w:b/>
                <w:bCs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240" w:firstLine="5"/>
            </w:pPr>
            <w:r>
              <w:rPr>
                <w:rFonts w:eastAsia="Times New Roman" w:cs="Times New Roman"/>
                <w:spacing w:val="-7"/>
                <w:sz w:val="22"/>
                <w:szCs w:val="22"/>
              </w:rPr>
              <w:t>Расселение</w:t>
            </w:r>
            <w:r>
              <w:rPr>
                <w:rFonts w:eastAsia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22"/>
                <w:szCs w:val="22"/>
              </w:rPr>
              <w:t xml:space="preserve">карел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Верхней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Волге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245" w:firstLine="5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Появление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карел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Верхней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Волге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Роль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русских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властей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закреплении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переселенцев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Дальнейшая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судьба </w:t>
            </w:r>
            <w:r>
              <w:rPr>
                <w:rFonts w:eastAsia="Times New Roman" w:cs="Times New Roman"/>
                <w:sz w:val="22"/>
                <w:szCs w:val="22"/>
              </w:rPr>
              <w:t>верхневолжских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карел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02" w:lineRule="exact"/>
            </w:pPr>
            <w:proofErr w:type="spellStart"/>
            <w:r>
              <w:rPr>
                <w:b/>
                <w:bCs/>
                <w:i/>
                <w:iCs/>
                <w:spacing w:val="-35"/>
                <w:position w:val="-5"/>
                <w:sz w:val="38"/>
                <w:szCs w:val="38"/>
                <w:lang w:val="en-US"/>
              </w:rPr>
              <w:t>bo</w:t>
            </w:r>
            <w:proofErr w:type="spell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77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Хозяйственное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развитие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Тверского </w:t>
            </w:r>
            <w:r>
              <w:rPr>
                <w:rFonts w:eastAsia="Times New Roman" w:cs="Times New Roman"/>
                <w:sz w:val="22"/>
                <w:szCs w:val="22"/>
              </w:rPr>
              <w:t>края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XVII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веке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106" w:firstLine="14"/>
            </w:pPr>
            <w:r>
              <w:rPr>
                <w:rFonts w:eastAsia="Times New Roman" w:cs="Times New Roman"/>
                <w:sz w:val="22"/>
                <w:szCs w:val="22"/>
              </w:rPr>
              <w:t>Экономические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последствия «Смуты»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Землевладение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Окончательное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закрепощение крестьян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Хозяйственная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специализация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Городское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ремесло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торговля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25,26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Культура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5"/>
                <w:sz w:val="22"/>
                <w:szCs w:val="22"/>
              </w:rPr>
              <w:t>Тверского</w:t>
            </w:r>
            <w:proofErr w:type="gramEnd"/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Сложение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местных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говоров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27,28</w:t>
            </w:r>
          </w:p>
        </w:tc>
      </w:tr>
    </w:tbl>
    <w:p w:rsidR="00000000" w:rsidRDefault="00B9079C">
      <w:pPr>
        <w:sectPr w:rsidR="00000000">
          <w:pgSz w:w="11909" w:h="16834"/>
          <w:pgMar w:top="1109" w:right="612" w:bottom="360" w:left="16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706"/>
        <w:gridCol w:w="2261"/>
        <w:gridCol w:w="4133"/>
        <w:gridCol w:w="200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 w:rsidP="00B9079C">
            <w:pPr>
              <w:shd w:val="clear" w:color="auto" w:fill="FFFFFF"/>
              <w:ind w:left="48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left="53" w:right="115" w:firstLine="10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края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конце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  <w:lang w:val="en-US"/>
              </w:rPr>
              <w:t>XVI</w:t>
            </w:r>
            <w:r w:rsidRPr="00B9079C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-</w:t>
            </w:r>
            <w:r>
              <w:rPr>
                <w:rFonts w:eastAsia="Times New Roman"/>
                <w:sz w:val="22"/>
                <w:szCs w:val="22"/>
                <w:lang w:val="en-US"/>
              </w:rPr>
              <w:t>XVII</w:t>
            </w:r>
            <w:r w:rsidRPr="00B9079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веках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left="53" w:right="206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Литературные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памятники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Зачатки </w:t>
            </w:r>
            <w:r>
              <w:rPr>
                <w:rFonts w:eastAsia="Times New Roman" w:cs="Times New Roman"/>
                <w:sz w:val="22"/>
                <w:szCs w:val="22"/>
              </w:rPr>
              <w:t>научных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знаний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ремесле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хозяйственной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жизни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Архитектура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иконописная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традиция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34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3" w:lineRule="exact"/>
              <w:ind w:left="43" w:right="370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земли </w:t>
            </w:r>
            <w:r>
              <w:rPr>
                <w:rFonts w:eastAsia="Times New Roman" w:cs="Times New Roman"/>
                <w:sz w:val="22"/>
                <w:szCs w:val="22"/>
              </w:rPr>
              <w:t>при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Петре</w:t>
            </w:r>
            <w:r>
              <w:rPr>
                <w:rFonts w:eastAsia="Times New Roman"/>
                <w:sz w:val="22"/>
                <w:szCs w:val="22"/>
              </w:rPr>
              <w:t xml:space="preserve"> 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3" w:lineRule="exact"/>
              <w:ind w:left="38" w:firstLine="14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Социально</w:t>
            </w:r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экономическая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ситуация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крае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период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северной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войны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Роль </w:t>
            </w:r>
            <w:r>
              <w:rPr>
                <w:rFonts w:eastAsia="Times New Roman" w:cs="Times New Roman"/>
                <w:sz w:val="22"/>
                <w:szCs w:val="22"/>
              </w:rPr>
              <w:t>тверского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края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снабжени</w:t>
            </w:r>
            <w:r>
              <w:rPr>
                <w:rFonts w:eastAsia="Times New Roman" w:cs="Times New Roman"/>
                <w:sz w:val="22"/>
                <w:szCs w:val="22"/>
              </w:rPr>
              <w:t>и Петербурга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62"/>
            </w:pPr>
            <w:r>
              <w:rPr>
                <w:sz w:val="22"/>
                <w:szCs w:val="22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25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43" w:right="341" w:firstLine="5"/>
            </w:pPr>
            <w:proofErr w:type="spellStart"/>
            <w:r>
              <w:rPr>
                <w:rFonts w:eastAsia="Times New Roman" w:cs="Times New Roman"/>
                <w:spacing w:val="-5"/>
                <w:sz w:val="22"/>
                <w:szCs w:val="22"/>
              </w:rPr>
              <w:t>Вышневолоцкая</w:t>
            </w:r>
            <w:proofErr w:type="spellEnd"/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водная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система</w:t>
            </w:r>
            <w:r>
              <w:rPr>
                <w:rFonts w:eastAsia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34" w:right="5" w:firstLine="14"/>
            </w:pPr>
            <w:r>
              <w:rPr>
                <w:rFonts w:eastAsia="Times New Roman" w:cs="Times New Roman"/>
                <w:sz w:val="22"/>
                <w:szCs w:val="22"/>
              </w:rPr>
              <w:t>Причины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создания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системы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Строительства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канала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Проект </w:t>
            </w:r>
            <w:proofErr w:type="spellStart"/>
            <w:r>
              <w:rPr>
                <w:rFonts w:eastAsia="Times New Roman" w:cs="Times New Roman"/>
                <w:spacing w:val="-2"/>
                <w:sz w:val="22"/>
                <w:szCs w:val="22"/>
              </w:rPr>
              <w:t>Сердюкова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его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реализация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Вышневолоцкая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система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экономической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жизни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края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  <w:lang w:val="en-US"/>
              </w:rPr>
              <w:t xml:space="preserve">XVIII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века</w:t>
            </w:r>
            <w:r>
              <w:rPr>
                <w:rFonts w:eastAsia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1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3" w:lineRule="exact"/>
              <w:ind w:left="24" w:right="34" w:firstLine="10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Развитие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тверского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края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1730-1780-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е </w:t>
            </w:r>
            <w:r>
              <w:rPr>
                <w:rFonts w:eastAsia="Times New Roman" w:cs="Times New Roman"/>
                <w:sz w:val="22"/>
                <w:szCs w:val="22"/>
              </w:rPr>
              <w:t>гг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14" w:right="5" w:firstLine="10"/>
            </w:pPr>
            <w:r>
              <w:rPr>
                <w:rFonts w:eastAsia="Times New Roman" w:cs="Times New Roman"/>
                <w:sz w:val="22"/>
                <w:szCs w:val="22"/>
              </w:rPr>
              <w:t>Хозяйствен</w:t>
            </w:r>
            <w:r>
              <w:rPr>
                <w:rFonts w:eastAsia="Times New Roman" w:cs="Times New Roman"/>
                <w:sz w:val="22"/>
                <w:szCs w:val="22"/>
              </w:rPr>
              <w:t>ный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подъём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Положение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крестьян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Сельские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промыслы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ремёсла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Специализация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уездов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Рост </w:t>
            </w:r>
            <w:r>
              <w:rPr>
                <w:rFonts w:eastAsia="Times New Roman" w:cs="Times New Roman"/>
                <w:sz w:val="22"/>
                <w:szCs w:val="22"/>
              </w:rPr>
              <w:t>торговли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важнейшие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ярмарки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31-32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221" w:firstLine="19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Образование тверского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наместничества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z w:val="22"/>
                <w:szCs w:val="22"/>
              </w:rPr>
              <w:t>губернии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left="14" w:right="187" w:firstLine="5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Образование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Тверской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губернии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z w:val="22"/>
                <w:szCs w:val="22"/>
              </w:rPr>
              <w:t>составе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Новгородского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наместничества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Учрежд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ение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новых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городов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Реконструкция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Твери</w:t>
            </w:r>
            <w:r>
              <w:rPr>
                <w:rFonts w:eastAsia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29"/>
            </w:pPr>
            <w:r>
              <w:rPr>
                <w:sz w:val="22"/>
                <w:szCs w:val="22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3" w:lineRule="exact"/>
              <w:ind w:left="10" w:right="67" w:firstLine="5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Культура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тверского края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4"/>
                <w:sz w:val="22"/>
                <w:szCs w:val="22"/>
                <w:lang w:val="en-US"/>
              </w:rPr>
              <w:t>XVII</w:t>
            </w:r>
            <w:r w:rsidRPr="00B9079C"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веке</w:t>
            </w:r>
            <w:r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8" w:firstLine="19"/>
            </w:pPr>
            <w:r>
              <w:rPr>
                <w:rFonts w:eastAsia="Times New Roman" w:cs="Times New Roman"/>
                <w:sz w:val="22"/>
                <w:szCs w:val="22"/>
              </w:rPr>
              <w:t>Народное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образование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Тверитяне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д</w:t>
            </w:r>
            <w:proofErr w:type="gramEnd"/>
            <w:r>
              <w:rPr>
                <w:rFonts w:eastAsia="Times New Roman" w:cs="Times New Roman"/>
                <w:spacing w:val="-2"/>
                <w:sz w:val="22"/>
                <w:szCs w:val="22"/>
              </w:rPr>
              <w:t>еятели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науки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культуры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  <w:lang w:val="en-US"/>
              </w:rPr>
              <w:t>XVIII</w:t>
            </w:r>
            <w:r w:rsidRPr="00B9079C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века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Герой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Чесменской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битвы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Ильин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Архитектура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Творчество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художников</w:t>
            </w:r>
            <w:r>
              <w:rPr>
                <w:rFonts w:eastAsia="Times New Roman"/>
                <w:spacing w:val="-3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34-35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82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130"/>
            </w:pP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Тверские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земли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на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р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убеже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5"/>
                <w:sz w:val="22"/>
                <w:szCs w:val="22"/>
                <w:lang w:val="en-US"/>
              </w:rPr>
              <w:t>XVIII</w:t>
            </w:r>
            <w:r w:rsidRPr="00B9079C">
              <w:rPr>
                <w:rFonts w:eastAsia="Times New Roman"/>
                <w:spacing w:val="-5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5"/>
                <w:sz w:val="22"/>
                <w:szCs w:val="22"/>
                <w:lang w:val="en-US"/>
              </w:rPr>
              <w:t>XIX</w:t>
            </w:r>
            <w:r w:rsidRPr="00B9079C">
              <w:rPr>
                <w:rFonts w:eastAsia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веков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346" w:firstLine="10"/>
            </w:pPr>
            <w:r>
              <w:rPr>
                <w:rFonts w:eastAsia="Times New Roman" w:cs="Times New Roman"/>
                <w:sz w:val="22"/>
                <w:szCs w:val="22"/>
              </w:rPr>
              <w:t>Экономический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культурный подъём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Оживление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местной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транзитной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торговли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Становление </w:t>
            </w:r>
            <w:r>
              <w:rPr>
                <w:rFonts w:eastAsia="Times New Roman" w:cs="Times New Roman"/>
                <w:sz w:val="22"/>
                <w:szCs w:val="22"/>
              </w:rPr>
              <w:t>промышленного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производства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Состояние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сельского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хозяйства</w:t>
            </w:r>
            <w:r>
              <w:rPr>
                <w:rFonts w:eastAsia="Times New Roman"/>
                <w:spacing w:val="-3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"/>
            </w:pPr>
            <w:r>
              <w:rPr>
                <w:sz w:val="22"/>
                <w:szCs w:val="22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163"/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Тверская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губерния 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Отечественной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войне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1812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года</w:t>
            </w:r>
            <w:r>
              <w:rPr>
                <w:rFonts w:eastAsia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154" w:firstLine="10"/>
            </w:pPr>
            <w:r>
              <w:rPr>
                <w:rFonts w:eastAsia="Times New Roman" w:cs="Times New Roman"/>
                <w:sz w:val="22"/>
                <w:szCs w:val="22"/>
              </w:rPr>
              <w:t>Создание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тверского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коми</w:t>
            </w:r>
            <w:r>
              <w:rPr>
                <w:rFonts w:eastAsia="Times New Roman" w:cs="Times New Roman"/>
                <w:sz w:val="22"/>
                <w:szCs w:val="22"/>
              </w:rPr>
              <w:t>тета тверской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военной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силы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Тверское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ополчение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Партизанское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движение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Герои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войны</w:t>
            </w:r>
            <w:r>
              <w:rPr>
                <w:rFonts w:eastAsia="Times New Roman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szCs w:val="22"/>
              </w:rPr>
              <w:t>наши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земляки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53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48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Тверская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провинциальная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культура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пер</w:t>
            </w:r>
            <w:proofErr w:type="gramEnd"/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пол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XIX </w:t>
            </w:r>
            <w:r>
              <w:rPr>
                <w:rFonts w:eastAsia="Times New Roman" w:cs="Times New Roman"/>
                <w:sz w:val="22"/>
                <w:szCs w:val="22"/>
              </w:rPr>
              <w:t>века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29" w:firstLine="34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Новые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черты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провинциальной </w:t>
            </w:r>
            <w:r>
              <w:rPr>
                <w:rFonts w:eastAsia="Times New Roman" w:cs="Times New Roman"/>
                <w:sz w:val="22"/>
                <w:szCs w:val="22"/>
              </w:rPr>
              <w:t>культуры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Усадебные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центры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Пушкин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Озеров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Плетнев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Измайлов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Глинка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Твери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Собиратели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 xml:space="preserve">тверского </w:t>
            </w:r>
            <w:r>
              <w:rPr>
                <w:rFonts w:eastAsia="Times New Roman" w:cs="Times New Roman"/>
                <w:sz w:val="22"/>
                <w:szCs w:val="22"/>
              </w:rPr>
              <w:t>фольклора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Венецианов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его художественная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школа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197" w:firstLine="10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Хозяйство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Тверского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края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в </w:t>
            </w:r>
            <w:r>
              <w:rPr>
                <w:rFonts w:eastAsia="Times New Roman"/>
                <w:spacing w:val="-4"/>
                <w:sz w:val="22"/>
                <w:szCs w:val="22"/>
              </w:rPr>
              <w:t>1820- 1850-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годы</w:t>
            </w:r>
            <w:r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240" w:firstLine="14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Административное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устройство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и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население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края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pacing w:val="-4"/>
                <w:sz w:val="22"/>
                <w:szCs w:val="22"/>
              </w:rPr>
              <w:t>в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пер</w:t>
            </w:r>
            <w:proofErr w:type="gramEnd"/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пол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pacing w:val="-4"/>
                <w:sz w:val="22"/>
                <w:szCs w:val="22"/>
                <w:lang w:val="en-US"/>
              </w:rPr>
              <w:t>XIX</w:t>
            </w:r>
            <w:r w:rsidRPr="00B9079C"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22"/>
                <w:szCs w:val="22"/>
              </w:rPr>
              <w:t>века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Городская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жизнь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Экономические отноше</w:t>
            </w:r>
            <w:r>
              <w:rPr>
                <w:rFonts w:eastAsia="Times New Roman" w:cs="Times New Roman"/>
                <w:sz w:val="22"/>
                <w:szCs w:val="22"/>
              </w:rPr>
              <w:t>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деревне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Упадок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Вышневолцкого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водного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пути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Промыслы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и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ремёсла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 xml:space="preserve">Губернская </w:t>
            </w:r>
            <w:r>
              <w:rPr>
                <w:rFonts w:eastAsia="Times New Roman" w:cs="Times New Roman"/>
                <w:sz w:val="22"/>
                <w:szCs w:val="22"/>
              </w:rPr>
              <w:t>промышленность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350" w:lineRule="exact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93" w:lineRule="exact"/>
              <w:ind w:right="754" w:firstLine="5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крестьянской</w:t>
            </w:r>
            <w:proofErr w:type="gramEnd"/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  <w:spacing w:line="288" w:lineRule="exact"/>
              <w:ind w:right="245" w:firstLine="10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Образование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губернских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комитетов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Унковский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его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проекты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реформ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9079C">
            <w:pPr>
              <w:shd w:val="clear" w:color="auto" w:fill="FFFFFF"/>
            </w:pPr>
            <w:r>
              <w:rPr>
                <w:sz w:val="22"/>
                <w:szCs w:val="22"/>
              </w:rPr>
              <w:t>40-41</w:t>
            </w:r>
          </w:p>
        </w:tc>
      </w:tr>
      <w:tr w:rsidR="00B9079C" w:rsidTr="00B907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B9079C">
              <w:rPr>
                <w:sz w:val="22"/>
                <w:szCs w:val="22"/>
              </w:rPr>
              <w:t>•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350" w:lineRule="exact"/>
              <w:rPr>
                <w:b/>
                <w:bCs/>
                <w:i/>
                <w:iCs/>
                <w:spacing w:val="-6"/>
                <w:position w:val="-5"/>
                <w:sz w:val="48"/>
                <w:szCs w:val="48"/>
                <w:lang w:val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реформы</w:t>
            </w:r>
            <w:r w:rsidRPr="00B9079C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в </w:t>
            </w:r>
            <w:r w:rsidRPr="00B9079C">
              <w:rPr>
                <w:rFonts w:eastAsia="Times New Roman" w:cs="Times New Roman"/>
                <w:sz w:val="22"/>
                <w:szCs w:val="22"/>
              </w:rPr>
              <w:t>тверской губернии.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88" w:lineRule="exact"/>
              <w:ind w:right="245" w:firstLine="10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Общественная борьба вокруг предстоящей реформы. Выступление тверских мировых посредников.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9079C" w:rsidTr="00B907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350" w:lineRule="exact"/>
              <w:rPr>
                <w:b/>
                <w:bCs/>
                <w:i/>
                <w:iCs/>
                <w:spacing w:val="-6"/>
                <w:position w:val="-5"/>
                <w:sz w:val="48"/>
                <w:szCs w:val="48"/>
                <w:lang w:val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z w:val="22"/>
                <w:szCs w:val="22"/>
              </w:rPr>
              <w:t>Тверская деревня после реформы.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88" w:lineRule="exact"/>
              <w:ind w:right="245" w:firstLine="10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Трудности в проведении реформ.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Структура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сельского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«мира»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до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и 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после реформы. Кризис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мелкопоместного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землевладения</w:t>
            </w: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B9079C" w:rsidTr="00B907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350" w:lineRule="exact"/>
              <w:rPr>
                <w:b/>
                <w:bCs/>
                <w:i/>
                <w:iCs/>
                <w:spacing w:val="-6"/>
                <w:position w:val="-5"/>
                <w:sz w:val="48"/>
                <w:szCs w:val="48"/>
                <w:lang w:val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Развитие</w:t>
            </w:r>
          </w:p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z w:val="22"/>
                <w:szCs w:val="22"/>
              </w:rPr>
              <w:t xml:space="preserve">капиталистической промышленности в </w:t>
            </w:r>
            <w:r>
              <w:rPr>
                <w:rFonts w:eastAsia="Times New Roman" w:cs="Times New Roman"/>
                <w:sz w:val="22"/>
                <w:szCs w:val="22"/>
              </w:rPr>
              <w:t>губернии</w:t>
            </w:r>
            <w:r w:rsidRPr="00B9079C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88" w:lineRule="exact"/>
              <w:ind w:right="245" w:firstLine="10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Ремёсла и промыслы. Становление крупного промышленного производства. Формирование рабочего класса.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9079C" w:rsidTr="00B907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350" w:lineRule="exact"/>
              <w:rPr>
                <w:b/>
                <w:bCs/>
                <w:i/>
                <w:iCs/>
                <w:spacing w:val="-6"/>
                <w:position w:val="-5"/>
                <w:sz w:val="48"/>
                <w:szCs w:val="48"/>
                <w:lang w:val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z w:val="22"/>
                <w:szCs w:val="22"/>
              </w:rPr>
              <w:t>Земская реформа.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88" w:lineRule="exact"/>
              <w:ind w:right="245" w:firstLine="10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Взгляд тверского либерального дворянства на реформу местного управления. Открытие земских учреждений. Финансирование и экономические возможности. Деятели тверского земского движения.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B9079C" w:rsidTr="00B907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350" w:lineRule="exact"/>
              <w:rPr>
                <w:b/>
                <w:bCs/>
                <w:i/>
                <w:iCs/>
                <w:spacing w:val="-6"/>
                <w:position w:val="-5"/>
                <w:sz w:val="48"/>
                <w:szCs w:val="48"/>
                <w:lang w:val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z w:val="22"/>
                <w:szCs w:val="22"/>
              </w:rPr>
              <w:t xml:space="preserve">Культура Тверского края </w:t>
            </w:r>
            <w:proofErr w:type="gramStart"/>
            <w:r w:rsidRPr="00B9079C">
              <w:rPr>
                <w:rFonts w:eastAsia="Times New Roman" w:cs="Times New Roman"/>
                <w:sz w:val="22"/>
                <w:szCs w:val="22"/>
              </w:rPr>
              <w:t>во</w:t>
            </w:r>
            <w:proofErr w:type="gramEnd"/>
            <w:r w:rsidRPr="00B9079C">
              <w:rPr>
                <w:rFonts w:eastAsia="Times New Roman" w:cs="Times New Roman"/>
                <w:sz w:val="22"/>
                <w:szCs w:val="22"/>
              </w:rPr>
              <w:t xml:space="preserve"> втор. Пол. Х1Х-нач. XX века.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88" w:lineRule="exact"/>
              <w:ind w:right="245" w:firstLine="10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Новые черты культурной жизни тверского края. Школа Рачинского</w:t>
            </w:r>
            <w:proofErr w:type="gramStart"/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.</w:t>
            </w:r>
            <w:proofErr w:type="gramEnd"/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р</w:t>
            </w:r>
            <w:proofErr w:type="gramEnd"/>
            <w:r w:rsidRPr="00B9079C">
              <w:rPr>
                <w:rFonts w:eastAsia="Times New Roman" w:cs="Times New Roman"/>
                <w:spacing w:val="-2"/>
                <w:sz w:val="22"/>
                <w:szCs w:val="22"/>
              </w:rPr>
              <w:t>усские художники в тверском крае. Музыкальная культура. Литературная карта тверского края.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</w:tr>
      <w:tr w:rsidR="00B9079C" w:rsidTr="00B9079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350" w:lineRule="exact"/>
              <w:rPr>
                <w:b/>
                <w:bCs/>
                <w:i/>
                <w:iCs/>
                <w:spacing w:val="-6"/>
                <w:position w:val="-5"/>
                <w:sz w:val="48"/>
                <w:szCs w:val="48"/>
                <w:lang w:val="en-US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93" w:lineRule="exact"/>
              <w:ind w:right="754" w:firstLine="5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Итоговое повторение</w:t>
            </w:r>
            <w:r w:rsidRPr="00B9079C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B9079C">
            <w:pPr>
              <w:shd w:val="clear" w:color="auto" w:fill="FFFFFF"/>
              <w:spacing w:line="288" w:lineRule="exact"/>
              <w:ind w:right="245" w:firstLine="10"/>
              <w:rPr>
                <w:rFonts w:eastAsia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79C" w:rsidRPr="00B9079C" w:rsidRDefault="00B9079C" w:rsidP="007C0E6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B9079C" w:rsidRDefault="00B9079C"/>
    <w:sectPr w:rsidR="00B9079C">
      <w:pgSz w:w="11909" w:h="16834"/>
      <w:pgMar w:top="1094" w:right="703" w:bottom="360" w:left="14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079C"/>
    <w:rsid w:val="00B9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2014-03-28T10:47:00Z</dcterms:created>
  <dcterms:modified xsi:type="dcterms:W3CDTF">2014-03-28T10:50:00Z</dcterms:modified>
</cp:coreProperties>
</file>