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FE" w:rsidRPr="00C8615A" w:rsidRDefault="00D256FE" w:rsidP="00D25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6FE" w:rsidRPr="00C8615A" w:rsidRDefault="00D256FE" w:rsidP="00D25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17689">
        <w:rPr>
          <w:rFonts w:ascii="Times New Roman" w:eastAsiaTheme="minorHAns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17689">
        <w:rPr>
          <w:rFonts w:ascii="Times New Roman" w:eastAsiaTheme="minorHAnsi" w:hAnsi="Times New Roman"/>
          <w:b/>
          <w:sz w:val="28"/>
          <w:szCs w:val="28"/>
        </w:rPr>
        <w:t>«Малышевская средняя общеобразовательная школа»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  <w:r w:rsidRPr="00C17689">
        <w:rPr>
          <w:rFonts w:ascii="Times New Roman" w:eastAsiaTheme="minorHAnsi" w:hAnsi="Times New Roman"/>
          <w:b/>
          <w:sz w:val="24"/>
          <w:szCs w:val="28"/>
        </w:rPr>
        <w:t xml:space="preserve">Рассмотрено:                                                                                              « Утверждаю»       </w:t>
      </w: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C17689">
        <w:rPr>
          <w:rFonts w:ascii="Times New Roman" w:eastAsiaTheme="minorHAnsi" w:hAnsi="Times New Roman"/>
          <w:sz w:val="24"/>
          <w:szCs w:val="28"/>
        </w:rPr>
        <w:t xml:space="preserve">на педагогическом совете школы.                                                              Директор </w:t>
      </w:r>
      <w:proofErr w:type="spellStart"/>
      <w:r w:rsidRPr="00C17689">
        <w:rPr>
          <w:rFonts w:ascii="Times New Roman" w:eastAsiaTheme="minorHAnsi" w:hAnsi="Times New Roman"/>
          <w:sz w:val="24"/>
          <w:szCs w:val="28"/>
        </w:rPr>
        <w:t>щколы</w:t>
      </w:r>
      <w:proofErr w:type="spellEnd"/>
      <w:r w:rsidRPr="00C17689">
        <w:rPr>
          <w:rFonts w:ascii="Times New Roman" w:eastAsiaTheme="minorHAnsi" w:hAnsi="Times New Roman"/>
          <w:sz w:val="24"/>
          <w:szCs w:val="28"/>
        </w:rPr>
        <w:t xml:space="preserve">:             </w:t>
      </w:r>
      <w:proofErr w:type="spellStart"/>
      <w:r w:rsidRPr="00C17689">
        <w:rPr>
          <w:rFonts w:ascii="Times New Roman" w:eastAsiaTheme="minorHAnsi" w:hAnsi="Times New Roman"/>
          <w:sz w:val="24"/>
          <w:szCs w:val="28"/>
        </w:rPr>
        <w:t>Н.В.Рябинина</w:t>
      </w:r>
      <w:proofErr w:type="spellEnd"/>
      <w:r w:rsidRPr="00C17689">
        <w:rPr>
          <w:rFonts w:ascii="Times New Roman" w:eastAsiaTheme="minorHAnsi" w:hAnsi="Times New Roman"/>
          <w:sz w:val="24"/>
          <w:szCs w:val="28"/>
        </w:rPr>
        <w:t>.</w:t>
      </w: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  <w:r w:rsidRPr="00C17689">
        <w:rPr>
          <w:rFonts w:ascii="Times New Roman" w:eastAsiaTheme="minorHAnsi" w:hAnsi="Times New Roman"/>
          <w:sz w:val="24"/>
          <w:szCs w:val="28"/>
        </w:rPr>
        <w:t>Протокол №   от   .08.2020 г.</w:t>
      </w: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28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C17689">
        <w:rPr>
          <w:rFonts w:ascii="Times New Roman" w:eastAsiaTheme="minorHAnsi" w:hAnsi="Times New Roman"/>
          <w:b/>
          <w:sz w:val="40"/>
          <w:szCs w:val="40"/>
        </w:rPr>
        <w:t>Рабочая программа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C17689">
        <w:rPr>
          <w:rFonts w:ascii="Times New Roman" w:eastAsiaTheme="minorHAnsi" w:hAnsi="Times New Roman"/>
          <w:b/>
          <w:sz w:val="40"/>
          <w:szCs w:val="40"/>
        </w:rPr>
        <w:t>по алгебре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C17689">
        <w:rPr>
          <w:rFonts w:ascii="Times New Roman" w:eastAsiaTheme="minorHAnsi" w:hAnsi="Times New Roman"/>
          <w:b/>
          <w:sz w:val="40"/>
          <w:szCs w:val="40"/>
        </w:rPr>
        <w:t>для 7 класса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40"/>
        </w:rPr>
      </w:pPr>
      <w:r w:rsidRPr="00C17689">
        <w:rPr>
          <w:rFonts w:ascii="Times New Roman" w:eastAsiaTheme="minorHAnsi" w:hAnsi="Times New Roman"/>
          <w:sz w:val="28"/>
          <w:szCs w:val="40"/>
        </w:rPr>
        <w:t>3 часа в неделю (всего 102 часа)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40"/>
        </w:rPr>
      </w:pPr>
      <w:r w:rsidRPr="00C17689">
        <w:rPr>
          <w:rFonts w:ascii="Times New Roman" w:eastAsiaTheme="minorHAnsi" w:hAnsi="Times New Roman"/>
          <w:sz w:val="28"/>
          <w:szCs w:val="40"/>
        </w:rPr>
        <w:t xml:space="preserve">                                                                                          </w:t>
      </w:r>
      <w:r w:rsidRPr="00C17689">
        <w:rPr>
          <w:rFonts w:ascii="Times New Roman" w:eastAsiaTheme="minorHAnsi" w:hAnsi="Times New Roman"/>
          <w:b/>
          <w:sz w:val="24"/>
          <w:szCs w:val="40"/>
        </w:rPr>
        <w:t xml:space="preserve">   Авторы программы:</w:t>
      </w:r>
      <w:r w:rsidRPr="00C17689">
        <w:rPr>
          <w:rFonts w:ascii="Times New Roman" w:eastAsiaTheme="minorHAnsi" w:hAnsi="Times New Roman"/>
          <w:sz w:val="24"/>
          <w:szCs w:val="40"/>
        </w:rPr>
        <w:t xml:space="preserve"> Ю.М. Колягин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rPr>
          <w:rFonts w:ascii="Times New Roman" w:eastAsiaTheme="minorHAnsi" w:hAnsi="Times New Roman"/>
          <w:sz w:val="24"/>
          <w:szCs w:val="40"/>
        </w:rPr>
      </w:pPr>
      <w:r w:rsidRPr="00C17689">
        <w:rPr>
          <w:rFonts w:ascii="Times New Roman" w:eastAsiaTheme="minorHAnsi" w:hAnsi="Times New Roman"/>
          <w:sz w:val="24"/>
          <w:szCs w:val="40"/>
        </w:rPr>
        <w:t xml:space="preserve">                                                                                                                                                  </w:t>
      </w:r>
      <w:r w:rsidRPr="00C17689">
        <w:rPr>
          <w:rFonts w:ascii="Times New Roman" w:eastAsiaTheme="minorHAnsi" w:hAnsi="Times New Roman"/>
          <w:b/>
          <w:sz w:val="24"/>
          <w:szCs w:val="40"/>
        </w:rPr>
        <w:t xml:space="preserve"> Составитель:</w:t>
      </w:r>
      <w:r w:rsidRPr="00C17689">
        <w:rPr>
          <w:rFonts w:ascii="Times New Roman" w:eastAsiaTheme="minorHAnsi" w:hAnsi="Times New Roman"/>
          <w:sz w:val="24"/>
          <w:szCs w:val="40"/>
        </w:rPr>
        <w:t xml:space="preserve"> учитель математики  А.Б. Баранов.</w:t>
      </w: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P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  <w:r w:rsidRPr="00C17689">
        <w:rPr>
          <w:rFonts w:ascii="Times New Roman" w:eastAsiaTheme="minorHAnsi" w:hAnsi="Times New Roman"/>
          <w:b/>
          <w:sz w:val="28"/>
          <w:szCs w:val="40"/>
        </w:rPr>
        <w:t xml:space="preserve">п. </w:t>
      </w:r>
      <w:proofErr w:type="spellStart"/>
      <w:r w:rsidRPr="00C17689">
        <w:rPr>
          <w:rFonts w:ascii="Times New Roman" w:eastAsiaTheme="minorHAnsi" w:hAnsi="Times New Roman"/>
          <w:b/>
          <w:sz w:val="28"/>
          <w:szCs w:val="40"/>
        </w:rPr>
        <w:t>Малышево</w:t>
      </w:r>
      <w:proofErr w:type="spellEnd"/>
      <w:r w:rsidRPr="00C17689">
        <w:rPr>
          <w:rFonts w:ascii="Times New Roman" w:eastAsiaTheme="minorHAnsi" w:hAnsi="Times New Roman"/>
          <w:b/>
          <w:sz w:val="28"/>
          <w:szCs w:val="40"/>
        </w:rPr>
        <w:t>, 2020г.</w:t>
      </w: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  <w:bookmarkStart w:id="0" w:name="_GoBack"/>
      <w:bookmarkEnd w:id="0"/>
    </w:p>
    <w:p w:rsidR="00C17689" w:rsidRDefault="00C17689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40"/>
        </w:rPr>
      </w:pPr>
    </w:p>
    <w:p w:rsidR="002C01BA" w:rsidRPr="00C17689" w:rsidRDefault="002C01BA" w:rsidP="00C176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76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2C01BA" w:rsidRPr="00C8615A" w:rsidRDefault="002C01BA" w:rsidP="00D5182E">
      <w:pPr>
        <w:pStyle w:val="af3"/>
      </w:pPr>
      <w:r w:rsidRPr="00C8615A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C01BA" w:rsidRPr="00C8615A" w:rsidRDefault="002C01BA" w:rsidP="00D5182E">
      <w:pPr>
        <w:pStyle w:val="af3"/>
      </w:pPr>
      <w:r w:rsidRPr="00C8615A">
        <w:rPr>
          <w:b/>
          <w:bCs/>
        </w:rPr>
        <w:t>личностные:</w:t>
      </w:r>
    </w:p>
    <w:p w:rsidR="002C01BA" w:rsidRPr="00C8615A" w:rsidRDefault="002C01BA" w:rsidP="002C01BA">
      <w:pPr>
        <w:pStyle w:val="af3"/>
      </w:pPr>
      <w:r w:rsidRPr="00C8615A">
        <w:t xml:space="preserve">- </w:t>
      </w:r>
      <w:proofErr w:type="spellStart"/>
      <w:r w:rsidRPr="00C8615A">
        <w:t>сформированность</w:t>
      </w:r>
      <w:proofErr w:type="spellEnd"/>
      <w:r w:rsidRPr="00C8615A">
        <w:t xml:space="preserve"> ответственного отношения к учению, готовность и способности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2C01BA" w:rsidRPr="00C8615A" w:rsidRDefault="002C01BA" w:rsidP="002C01BA">
      <w:pPr>
        <w:pStyle w:val="af3"/>
      </w:pPr>
      <w:r w:rsidRPr="00C8615A">
        <w:t xml:space="preserve">- </w:t>
      </w:r>
      <w:proofErr w:type="spellStart"/>
      <w:r w:rsidRPr="00C8615A">
        <w:t>сформированность</w:t>
      </w:r>
      <w:proofErr w:type="spellEnd"/>
      <w:r w:rsidRPr="00C8615A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C01BA" w:rsidRPr="00C8615A" w:rsidRDefault="002C01BA" w:rsidP="00D5182E">
      <w:pPr>
        <w:pStyle w:val="af3"/>
        <w:spacing w:before="0" w:beforeAutospacing="0"/>
      </w:pPr>
      <w:r w:rsidRPr="00C8615A"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8615A">
        <w:t>контрпримеры</w:t>
      </w:r>
      <w:proofErr w:type="spellEnd"/>
      <w:r w:rsidRPr="00C8615A">
        <w:t>;</w:t>
      </w:r>
    </w:p>
    <w:p w:rsidR="002C01BA" w:rsidRPr="00C8615A" w:rsidRDefault="002C01BA" w:rsidP="00D5182E">
      <w:pPr>
        <w:pStyle w:val="af3"/>
      </w:pPr>
      <w:r w:rsidRPr="00C8615A"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C01BA" w:rsidRPr="00C8615A" w:rsidRDefault="002C01BA" w:rsidP="002C01BA">
      <w:pPr>
        <w:pStyle w:val="af3"/>
      </w:pPr>
      <w:r w:rsidRPr="00C8615A">
        <w:t>- креативность мышления, инициатива, находчивость, активность при решении алгебраических задач;</w:t>
      </w:r>
    </w:p>
    <w:p w:rsidR="002C01BA" w:rsidRPr="00C8615A" w:rsidRDefault="002C01BA" w:rsidP="002C01BA">
      <w:pPr>
        <w:pStyle w:val="af3"/>
      </w:pPr>
      <w:r w:rsidRPr="00C8615A">
        <w:t>- умение контролировать процесс и результат учебной математической деятельности;</w:t>
      </w:r>
    </w:p>
    <w:p w:rsidR="002C01BA" w:rsidRPr="00C8615A" w:rsidRDefault="002C01BA" w:rsidP="002C01BA">
      <w:pPr>
        <w:pStyle w:val="af3"/>
      </w:pPr>
      <w:r w:rsidRPr="00C8615A">
        <w:t>- способность к эмоциональному восприятию математических объектов, задач, решений, рассуждений;</w:t>
      </w:r>
    </w:p>
    <w:p w:rsidR="002C01BA" w:rsidRPr="00C8615A" w:rsidRDefault="002C01BA" w:rsidP="002C01BA">
      <w:pPr>
        <w:pStyle w:val="af3"/>
      </w:pPr>
      <w:proofErr w:type="spellStart"/>
      <w:r w:rsidRPr="00C8615A">
        <w:rPr>
          <w:b/>
          <w:bCs/>
        </w:rPr>
        <w:t>метапредметные</w:t>
      </w:r>
      <w:proofErr w:type="spellEnd"/>
      <w:r w:rsidRPr="00C8615A">
        <w:rPr>
          <w:b/>
          <w:bCs/>
        </w:rPr>
        <w:t>:</w:t>
      </w:r>
    </w:p>
    <w:p w:rsidR="002C01BA" w:rsidRPr="00C8615A" w:rsidRDefault="002C01BA" w:rsidP="002C01BA">
      <w:pPr>
        <w:pStyle w:val="af3"/>
      </w:pPr>
      <w:r w:rsidRPr="00C8615A">
        <w:t>- 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:rsidR="002C01BA" w:rsidRPr="00C8615A" w:rsidRDefault="002C01BA" w:rsidP="002C01BA">
      <w:pPr>
        <w:pStyle w:val="af3"/>
      </w:pPr>
      <w:r w:rsidRPr="00C8615A">
        <w:t>- умение осуществлять контроль по результату и по способу действий на уровне произвольного внимания и вносить необходимые коррективы;</w:t>
      </w:r>
    </w:p>
    <w:p w:rsidR="002C01BA" w:rsidRPr="00C8615A" w:rsidRDefault="002C01BA" w:rsidP="002C01BA">
      <w:pPr>
        <w:pStyle w:val="af3"/>
      </w:pPr>
      <w:r w:rsidRPr="00C8615A"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C01BA" w:rsidRPr="00C8615A" w:rsidRDefault="002C01BA" w:rsidP="002C01BA">
      <w:pPr>
        <w:pStyle w:val="af3"/>
      </w:pPr>
      <w:r w:rsidRPr="00C8615A">
        <w:t>-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</w:r>
    </w:p>
    <w:p w:rsidR="002C01BA" w:rsidRPr="00C8615A" w:rsidRDefault="002C01BA" w:rsidP="002C01BA">
      <w:pPr>
        <w:pStyle w:val="af3"/>
      </w:pPr>
      <w:r w:rsidRPr="00C8615A"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C01BA" w:rsidRPr="00C8615A" w:rsidRDefault="002C01BA" w:rsidP="002C01BA">
      <w:pPr>
        <w:pStyle w:val="af3"/>
      </w:pPr>
      <w:r w:rsidRPr="00C8615A">
        <w:lastRenderedPageBreak/>
        <w:t>-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C01BA" w:rsidRPr="00C8615A" w:rsidRDefault="002C01BA" w:rsidP="002C01BA">
      <w:pPr>
        <w:pStyle w:val="af3"/>
      </w:pPr>
      <w:r w:rsidRPr="00C8615A">
        <w:t xml:space="preserve">- </w:t>
      </w:r>
      <w:proofErr w:type="spellStart"/>
      <w:r w:rsidRPr="00C8615A">
        <w:t>сформированность</w:t>
      </w:r>
      <w:proofErr w:type="spellEnd"/>
      <w:r w:rsidRPr="00C8615A">
        <w:t xml:space="preserve"> учебной и </w:t>
      </w:r>
      <w:proofErr w:type="spellStart"/>
      <w:r w:rsidRPr="00C8615A">
        <w:t>общепользовательской</w:t>
      </w:r>
      <w:proofErr w:type="spellEnd"/>
      <w:r w:rsidRPr="00C8615A">
        <w:t xml:space="preserve"> компетентности в области использования информационно-коммуникационных технологий;</w:t>
      </w:r>
    </w:p>
    <w:p w:rsidR="002C01BA" w:rsidRPr="00C8615A" w:rsidRDefault="002C01BA" w:rsidP="002C01BA">
      <w:pPr>
        <w:pStyle w:val="af3"/>
      </w:pPr>
      <w:r w:rsidRPr="00C8615A">
        <w:t>- умение понимать и использовать математические средства наглядности (рисунки, чертежи, схемы) для иллюстрации, интерпретации, аргументации;</w:t>
      </w:r>
    </w:p>
    <w:p w:rsidR="002C01BA" w:rsidRPr="00C8615A" w:rsidRDefault="002C01BA" w:rsidP="002C01BA">
      <w:pPr>
        <w:pStyle w:val="af3"/>
      </w:pPr>
      <w:r w:rsidRPr="00C8615A">
        <w:t>- умение выдвигать гипотезы при решении учебных задач и понимать необходимость их проверки;</w:t>
      </w:r>
    </w:p>
    <w:p w:rsidR="002C01BA" w:rsidRPr="00C8615A" w:rsidRDefault="002C01BA" w:rsidP="002C01BA">
      <w:pPr>
        <w:pStyle w:val="af3"/>
      </w:pPr>
      <w:r w:rsidRPr="00C8615A">
        <w:t>- умение применять индуктивные и дедуктивные способы рассуждений, видеть различные стратегии решения задач;</w:t>
      </w:r>
    </w:p>
    <w:p w:rsidR="002C01BA" w:rsidRPr="00C8615A" w:rsidRDefault="002C01BA" w:rsidP="002C01BA">
      <w:pPr>
        <w:pStyle w:val="af3"/>
      </w:pPr>
      <w:r w:rsidRPr="00C8615A">
        <w:t>- понимание сущности алгоритмических предписаний и умение действовать с предложенным алгоритмом;</w:t>
      </w:r>
    </w:p>
    <w:p w:rsidR="002C01BA" w:rsidRPr="00C8615A" w:rsidRDefault="002C01BA" w:rsidP="002C01BA">
      <w:pPr>
        <w:pStyle w:val="af3"/>
      </w:pPr>
      <w:r w:rsidRPr="00C8615A">
        <w:t>- умение самостоятельно ставить цели, выбирать и создавать алгоритмы для решения математических проблем;</w:t>
      </w:r>
    </w:p>
    <w:p w:rsidR="002C01BA" w:rsidRPr="00C8615A" w:rsidRDefault="002C01BA" w:rsidP="002C01BA">
      <w:pPr>
        <w:pStyle w:val="af3"/>
      </w:pPr>
      <w:r w:rsidRPr="00C8615A">
        <w:rPr>
          <w:b/>
          <w:bCs/>
        </w:rPr>
        <w:t>предметные:</w:t>
      </w:r>
    </w:p>
    <w:p w:rsidR="002C01BA" w:rsidRPr="00C8615A" w:rsidRDefault="002C01BA" w:rsidP="002C01BA">
      <w:pPr>
        <w:pStyle w:val="af3"/>
      </w:pPr>
      <w:r w:rsidRPr="00C8615A"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C01BA" w:rsidRPr="00C8615A" w:rsidRDefault="002C01BA" w:rsidP="002C01BA">
      <w:pPr>
        <w:pStyle w:val="af3"/>
      </w:pPr>
      <w:r w:rsidRPr="00C8615A">
        <w:t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C01BA" w:rsidRPr="00C8615A" w:rsidRDefault="002C01BA" w:rsidP="002C01BA">
      <w:pPr>
        <w:pStyle w:val="af3"/>
      </w:pPr>
      <w:r w:rsidRPr="00C8615A"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C01BA" w:rsidRPr="00C8615A" w:rsidRDefault="002C01BA" w:rsidP="002C01BA">
      <w:pPr>
        <w:pStyle w:val="af3"/>
      </w:pPr>
      <w:r w:rsidRPr="00C8615A"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C01BA" w:rsidRPr="00C8615A" w:rsidRDefault="002C01BA" w:rsidP="002C01BA">
      <w:pPr>
        <w:pStyle w:val="af3"/>
      </w:pPr>
      <w:r w:rsidRPr="00C8615A"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C01BA" w:rsidRPr="00C8615A" w:rsidRDefault="002C01BA" w:rsidP="002C01BA">
      <w:pPr>
        <w:pStyle w:val="af3"/>
      </w:pPr>
      <w:r w:rsidRPr="00C8615A">
        <w:t>-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C01BA" w:rsidRPr="00C8615A" w:rsidRDefault="002C01BA" w:rsidP="002C01BA">
      <w:pPr>
        <w:pStyle w:val="af3"/>
      </w:pPr>
      <w:r w:rsidRPr="00C8615A">
        <w:lastRenderedPageBreak/>
        <w:t>-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741343" w:rsidRPr="00C8615A" w:rsidRDefault="002C01BA" w:rsidP="00FB6CB4">
      <w:pPr>
        <w:pStyle w:val="af3"/>
      </w:pPr>
      <w:r w:rsidRPr="00C8615A">
        <w:t>-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7F5166" w:rsidRPr="00C8615A" w:rsidRDefault="00BA64A8" w:rsidP="007F51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654"/>
        <w:gridCol w:w="3402"/>
      </w:tblGrid>
      <w:tr w:rsidR="00551F62" w:rsidRPr="00C8615A" w:rsidTr="00551F62">
        <w:trPr>
          <w:cantSplit/>
          <w:trHeight w:val="1269"/>
        </w:trPr>
        <w:tc>
          <w:tcPr>
            <w:tcW w:w="675" w:type="dxa"/>
          </w:tcPr>
          <w:p w:rsidR="00551F62" w:rsidRPr="00C8615A" w:rsidRDefault="00551F62" w:rsidP="007F5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Повторить и углубить умение учащихся находить значения числовых выражений, составленных из рациональных чисел с помощью знаков сложения, вычитания, умножения и деления.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Верное числовое равенство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алгебраического выражения; показать учащимся, как находить значение алгебраического выражения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Понятие алгебраического выражения</w:t>
            </w:r>
          </w:p>
        </w:tc>
      </w:tr>
      <w:tr w:rsidR="00551F62" w:rsidRPr="00C8615A" w:rsidTr="00551F62">
        <w:trPr>
          <w:trHeight w:val="338"/>
        </w:trPr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Алгебраические равенства.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алгебраического равенства и формулы; показать учащимся, как, используя буквы, записывать ход решения многих задач одного и того же типа.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Понятия алгебраического равенства и формулы</w:t>
            </w:r>
          </w:p>
        </w:tc>
      </w:tr>
      <w:tr w:rsidR="00551F62" w:rsidRPr="00C8615A" w:rsidTr="00551F62">
        <w:trPr>
          <w:trHeight w:val="307"/>
        </w:trPr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Повторить и обобщить свойства арифметических действий. Научить записывать данные свойства в краткой форме с помощью букв.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551F62" w:rsidRPr="00C8615A" w:rsidTr="00551F62">
        <w:trPr>
          <w:trHeight w:val="317"/>
        </w:trPr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алгебраической суммы; объяснить термин «раскрыть скобки»; научить применению правил раскрытия скобок.</w:t>
            </w:r>
          </w:p>
        </w:tc>
        <w:tc>
          <w:tcPr>
            <w:tcW w:w="3402" w:type="dxa"/>
            <w:vMerge w:val="restart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алгебраической суммы, правила раскрытия скобок</w:t>
            </w:r>
          </w:p>
        </w:tc>
      </w:tr>
      <w:tr w:rsidR="00551F62" w:rsidRPr="00C8615A" w:rsidTr="00551F62">
        <w:trPr>
          <w:trHeight w:val="317"/>
        </w:trPr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3402" w:type="dxa"/>
            <w:vMerge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уравнения, линейного уравнения. Учащиеся должны усвоить понятие корня уравнения и знать, при каком условии уравнение с одной переменной может иметь один корень, иметь бесконечно много корней или не иметь корней совсем.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линейного уравнения. Корня уравнения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rPr>
          <w:trHeight w:val="280"/>
        </w:trPr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линейным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Способствовать усвоению учащимися основных свойств решения уравнений, показать учащимся, как решать уравнения, сводящиеся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линейным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Знать основные свойства уравнения, алгоритм решения уравнений сводящихся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линейным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Способствовать развитию умения решать задачи с помощью уравнений, совершенствовать навыки решения уравнений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решения задач с помощью уравнения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определение степени с натуральным показателем, научить преобразованию произведения в степень и степени в произведение; научить выполнению вычислений в выражениях, содержащих степени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показателем, алгоритм записи числа в стандартном виде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Изучить свойства степени с натуральным показателем; объяснить, как выполнять преобразования выражений с использованием свой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епени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свойства степени с натуральным показателем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Ввести понятие одночлена;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научить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как отличать одночлены от выражений. Не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одночленами; способствовать развитию умения преобразовывать одночлены в одночлены стандартного вида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одночлена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Показать учащимся, как находить произведение двух и более одночленов, возводить одночлены в степень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правила умножения одночленов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многочлена; научить, как отличать многочлен от выражения, не являющегося многочленом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многочленов</w:t>
            </w:r>
          </w:p>
        </w:tc>
      </w:tr>
      <w:tr w:rsidR="00551F62" w:rsidRPr="00C8615A" w:rsidTr="00551F62">
        <w:trPr>
          <w:trHeight w:val="614"/>
        </w:trPr>
        <w:tc>
          <w:tcPr>
            <w:tcW w:w="675" w:type="dxa"/>
          </w:tcPr>
          <w:p w:rsidR="00551F62" w:rsidRPr="00C8615A" w:rsidRDefault="00826BDD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Продолжить изучение многочленов; преобразование многочлена в многочлен стандартного вида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приведения подобных членов многочлена</w:t>
            </w:r>
          </w:p>
        </w:tc>
      </w:tr>
      <w:tr w:rsidR="00551F62" w:rsidRPr="00C8615A" w:rsidTr="00551F62">
        <w:trPr>
          <w:trHeight w:val="1320"/>
        </w:trPr>
        <w:tc>
          <w:tcPr>
            <w:tcW w:w="675" w:type="dxa"/>
          </w:tcPr>
          <w:p w:rsidR="00551F62" w:rsidRPr="00C8615A" w:rsidRDefault="00826BDD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преобразованию суммы или разности многочленов в многочлен стандартного вида и применению этого преобразования для упрощения выражений; нахождения значений выражений, решения уравнений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правило сложения и вычитания многочленов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Сформулировать правило умножения многочлена на одночлен; показать учащимся, как выполнять преобразование произведения одночлена и многочлена в многочлен стандартного вида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правило умножения многочлена на одночлен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Способствовать усвоению правила преобразования произведения двух любых многочленов  в многочлен стандартного вида; научить применению этого правила для преобразования произведения многочленов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правило умножения многочлена на многочлен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Содействовать усвоению правила делению одночлена на одночлен и многочлена на одночлен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правило деления одночлена и многочлена на одночлен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Вынесение общего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множителя за скобки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вынесению за скобки одночленного множителя;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правило вынесения за скобки общего множителя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правило вынесение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общего множителя за скобки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разложению на множители способом группировки многочленов, содержащих 4 и более члена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группировки многочленов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Вывести формулу разности квадратов, научить разложению на множители по формуле разности квадратов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формулу разности квадратов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Квадрат суммы. Квадрат разности.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выведению формул квадрата суммы и квадрата разности; произнесению наизусть соответствующих формулировок; применению формул для приведения многочленов к стандартному виду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формулы квадрата разности и квадрата суммы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разложению многочленов на множители, используя различные способы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Применять формулу разности и суммы кубов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алгебраической дроби, допустимых значений дроби; научить применению основного свойства дроби к упрощению дробей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алгебраической дроби, основное свойство дроби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Повторить правило приведения обыкновенных дробей к общему знаменателю, обобщить это правило для алгебраических дробей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приведения дроби к общему знаменателю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выполнению сложения и вычитания алгебраических дробей с равными и разными знаменателями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сложения и вычитания дробей с разными знаменателями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Повторить правила умножения и деления обыкновенных дробей, обобщить данные правила для алгебраических дробей.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правила умножения и деления дробей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Содействовать выработке у учащихся навыков выполнения совместных действий над алгебраическими дробями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Систематизировать знания учащихся по выполнению арифметических действий над алгебраическими дробями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Повторить и обобщить знания учащихся о прямоугольной системе координат, о координатах точки на плоскости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Систематизировать известные учащимся понятия, связанные с координатной плоскостью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 Функция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Ввести понятие функции; ознакомить учащихся с разными способами задания функции; научить их находить значение функции, заданной формулой, при указанном значении переменной, а также решать и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обратную задачу.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Знать определение функции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Функция у=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прямой пропорциональности; сформулировать свойство прямой пропорциональности, научить применению этого свойства при решении задач; сформулировать определение линейной функции, показать, что график функции у=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, где к=0. есть прямая линия, проходящая через начало координат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линейной функции, прямой и обратной пропорциональной зависимости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Сформулировать определение линейной функции. Знать, что графиком линейной функции является прямая линия; научить построению графика линейной функции.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линейной функции, прямой и обратной пропорциональной зависимости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Сформулировать определение линейной функции. Знать, что графиком линейной функции является прямая линия; научить построению графика линейной функции.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определение линейной функции, прямой и обратной пропорциональной зависимости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Ввести понятие линейного уравнения с двумя неизвестными, системы линейных уравнений с двумя неизвестными; способствовать усвоению определения решения системы уравнений с двумя неизвестными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Знать, что называется системой уравнений и решением системы уравнений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решению системы линейных уравнений способом подстановки.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решения систем способом подстановки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Научить решению системы двух линейных уравнений способом сложения,  в необходимых случаях приводя предварительно уравнения системы к виду: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ах+ву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=с, где а, в и с – целые числа.</w:t>
            </w:r>
            <w:proofErr w:type="gramEnd"/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решения систем способом сложения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Научить графическому способу решения линейных уравнений с двумя неизвестными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решения систем графическим способом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Показать способ решения задач с помощью составления систем линейных уравнений.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решение задач с помощью систем уравнений</w:t>
            </w: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7654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7654" w:type="dxa"/>
            <w:vMerge w:val="restart"/>
          </w:tcPr>
          <w:p w:rsidR="00826BDD" w:rsidRPr="00C8615A" w:rsidRDefault="00826BDD" w:rsidP="00826B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 объектов. Применять правило комбинаторного умножения для решения задач на нахождение числа объектов,</w:t>
            </w:r>
          </w:p>
          <w:p w:rsidR="00551F62" w:rsidRPr="00C8615A" w:rsidRDefault="00826BDD" w:rsidP="00826B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вариантов или комбинаций (диагонали многоугольника, рукопожатия,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число кодов, шифров, паролей и т. п.). Подсчитывать число вариантов с помощью графов</w:t>
            </w: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7654" w:type="dxa"/>
            <w:vMerge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F62" w:rsidRPr="00C8615A" w:rsidTr="00551F62">
        <w:tc>
          <w:tcPr>
            <w:tcW w:w="675" w:type="dxa"/>
          </w:tcPr>
          <w:p w:rsidR="00551F62" w:rsidRPr="00C8615A" w:rsidRDefault="00826BDD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Подсчёт вариантов с помощью графов.</w:t>
            </w:r>
          </w:p>
        </w:tc>
        <w:tc>
          <w:tcPr>
            <w:tcW w:w="7654" w:type="dxa"/>
            <w:vMerge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F62" w:rsidRPr="00C8615A" w:rsidRDefault="00551F62" w:rsidP="007F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4A8" w:rsidRPr="00C8615A" w:rsidRDefault="00BA64A8" w:rsidP="00783767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F62" w:rsidRDefault="00551F62" w:rsidP="00783767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5A" w:rsidRPr="00C8615A" w:rsidRDefault="00C8615A" w:rsidP="00783767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F62" w:rsidRPr="00C8615A" w:rsidRDefault="00551F62" w:rsidP="00783767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166" w:rsidRPr="00C8615A" w:rsidRDefault="00551F62" w:rsidP="00551F62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BA64A8" w:rsidRPr="00C8615A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C8615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0"/>
        <w:tblW w:w="15984" w:type="dxa"/>
        <w:tblLook w:val="04A0" w:firstRow="1" w:lastRow="0" w:firstColumn="1" w:lastColumn="0" w:noHBand="0" w:noVBand="1"/>
      </w:tblPr>
      <w:tblGrid>
        <w:gridCol w:w="817"/>
        <w:gridCol w:w="8789"/>
        <w:gridCol w:w="2126"/>
        <w:gridCol w:w="4252"/>
      </w:tblGrid>
      <w:tr w:rsidR="00BA64A8" w:rsidRPr="00C8615A" w:rsidTr="00BA64A8">
        <w:tc>
          <w:tcPr>
            <w:tcW w:w="817" w:type="dxa"/>
          </w:tcPr>
          <w:p w:rsidR="00BA64A8" w:rsidRPr="00C8615A" w:rsidRDefault="00BA64A8" w:rsidP="00BA64A8">
            <w:pPr>
              <w:widowControl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BA64A8" w:rsidRPr="00C8615A" w:rsidRDefault="00BA64A8" w:rsidP="00BA64A8">
            <w:pPr>
              <w:widowControl w:val="0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BA64A8" w:rsidRPr="00C8615A" w:rsidRDefault="00BA64A8" w:rsidP="00BA64A8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BA64A8" w:rsidRPr="00C8615A" w:rsidRDefault="00BA64A8" w:rsidP="00BA64A8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Контрольные работы. </w:t>
            </w:r>
          </w:p>
        </w:tc>
      </w:tr>
      <w:tr w:rsidR="00BA64A8" w:rsidRPr="00C8615A" w:rsidTr="00BA64A8">
        <w:tc>
          <w:tcPr>
            <w:tcW w:w="817" w:type="dxa"/>
          </w:tcPr>
          <w:p w:rsidR="00BA64A8" w:rsidRPr="00C8615A" w:rsidRDefault="00826BDD" w:rsidP="00BA64A8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A64A8" w:rsidRPr="00C8615A" w:rsidRDefault="00BA64A8" w:rsidP="00BA64A8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 xml:space="preserve"> Алгебраические выражения</w:t>
            </w: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BA64A8" w:rsidRPr="00C8615A" w:rsidRDefault="00BA64A8" w:rsidP="00BA64A8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A64A8" w:rsidRPr="00C8615A" w:rsidRDefault="00551F62" w:rsidP="00BA64A8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Ур</w:t>
            </w:r>
            <w:r w:rsidR="00826BDD" w:rsidRPr="00C8615A">
              <w:rPr>
                <w:rFonts w:ascii="Times New Roman" w:eastAsiaTheme="minorEastAsia" w:hAnsi="Times New Roman"/>
                <w:sz w:val="24"/>
                <w:szCs w:val="24"/>
              </w:rPr>
              <w:t>авнение с одним неизвестным</w:t>
            </w: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Одночлены и многочлены.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№3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Разложение многочленов на множители</w:t>
            </w: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№4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 xml:space="preserve">Алгебраические дроби. 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№5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№6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Системы двух уравнений с двумя неизвестными.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№7</w:t>
            </w:r>
          </w:p>
        </w:tc>
      </w:tr>
      <w:tr w:rsidR="00551F62" w:rsidRPr="00C8615A" w:rsidTr="00BA64A8">
        <w:tc>
          <w:tcPr>
            <w:tcW w:w="817" w:type="dxa"/>
          </w:tcPr>
          <w:p w:rsidR="00551F62" w:rsidRPr="00C8615A" w:rsidRDefault="00826BDD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Введение в комбинаторику.</w:t>
            </w:r>
          </w:p>
        </w:tc>
        <w:tc>
          <w:tcPr>
            <w:tcW w:w="2126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615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51F62" w:rsidRPr="00C8615A" w:rsidRDefault="00551F62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24B8B" w:rsidRPr="00C8615A" w:rsidTr="00BA64A8">
        <w:tc>
          <w:tcPr>
            <w:tcW w:w="817" w:type="dxa"/>
          </w:tcPr>
          <w:p w:rsidR="00824B8B" w:rsidRPr="00C8615A" w:rsidRDefault="00824B8B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4B8B" w:rsidRPr="00C8615A" w:rsidRDefault="00824B8B" w:rsidP="00824B8B">
            <w:pPr>
              <w:widowControl w:val="0"/>
              <w:spacing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итог</w:t>
            </w:r>
          </w:p>
        </w:tc>
        <w:tc>
          <w:tcPr>
            <w:tcW w:w="2126" w:type="dxa"/>
          </w:tcPr>
          <w:p w:rsidR="00824B8B" w:rsidRPr="00C8615A" w:rsidRDefault="00824B8B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824B8B" w:rsidRPr="00C8615A" w:rsidRDefault="00824B8B" w:rsidP="00551F62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F5166" w:rsidRPr="00C8615A" w:rsidRDefault="007F5166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166" w:rsidRPr="00C8615A" w:rsidRDefault="007F5166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166" w:rsidRPr="00C8615A" w:rsidRDefault="007F5166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A8" w:rsidRDefault="00BA64A8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Pr="00C8615A" w:rsidRDefault="00C56085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A8" w:rsidRPr="00C8615A" w:rsidRDefault="00BA64A8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4A8" w:rsidRPr="00C8615A" w:rsidRDefault="00BA64A8" w:rsidP="007F5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166" w:rsidRPr="00C8615A" w:rsidRDefault="008A28A8" w:rsidP="008A28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ПРИЛОЖЕНИЕ 1</w:t>
      </w:r>
    </w:p>
    <w:p w:rsidR="00D256FE" w:rsidRPr="00C8615A" w:rsidRDefault="007342C0" w:rsidP="007342C0">
      <w:pPr>
        <w:spacing w:after="0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256FE" w:rsidRPr="00C8615A">
        <w:rPr>
          <w:rFonts w:ascii="Times New Roman" w:hAnsi="Times New Roman"/>
          <w:b/>
          <w:sz w:val="24"/>
          <w:szCs w:val="24"/>
        </w:rPr>
        <w:t>Распределение учебного времени в течение учебного года</w:t>
      </w:r>
    </w:p>
    <w:tbl>
      <w:tblPr>
        <w:tblW w:w="8385" w:type="dxa"/>
        <w:tblInd w:w="2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617"/>
        <w:gridCol w:w="1617"/>
        <w:gridCol w:w="1617"/>
        <w:gridCol w:w="1790"/>
      </w:tblGrid>
      <w:tr w:rsidR="00B27C99" w:rsidRPr="00C8615A" w:rsidTr="00B27C99">
        <w:trPr>
          <w:trHeight w:val="322"/>
        </w:trPr>
        <w:tc>
          <w:tcPr>
            <w:tcW w:w="1744" w:type="dxa"/>
            <w:vMerge w:val="restart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17" w:type="dxa"/>
            <w:vMerge w:val="restart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617" w:type="dxa"/>
            <w:vMerge w:val="restart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17" w:type="dxa"/>
            <w:vMerge w:val="restart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790" w:type="dxa"/>
            <w:vMerge w:val="restart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27C99" w:rsidRPr="00C8615A" w:rsidTr="00B27C99">
        <w:trPr>
          <w:trHeight w:val="660"/>
        </w:trPr>
        <w:tc>
          <w:tcPr>
            <w:tcW w:w="1744" w:type="dxa"/>
            <w:vMerge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C99" w:rsidRPr="00C8615A" w:rsidTr="00B27C99">
        <w:trPr>
          <w:trHeight w:val="244"/>
        </w:trPr>
        <w:tc>
          <w:tcPr>
            <w:tcW w:w="1744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27C99" w:rsidRPr="00C8615A" w:rsidRDefault="002F3358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27C99" w:rsidRPr="00C8615A" w:rsidRDefault="007D5FAE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C99" w:rsidRPr="00C8615A" w:rsidTr="00B27C99">
        <w:trPr>
          <w:trHeight w:val="347"/>
        </w:trPr>
        <w:tc>
          <w:tcPr>
            <w:tcW w:w="1744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27C99" w:rsidRPr="00C8615A" w:rsidRDefault="008A28A8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27C99" w:rsidRPr="00C8615A" w:rsidRDefault="007D5FAE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7C99" w:rsidRPr="00C8615A" w:rsidTr="00B27C99">
        <w:trPr>
          <w:trHeight w:val="70"/>
        </w:trPr>
        <w:tc>
          <w:tcPr>
            <w:tcW w:w="1744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27C99" w:rsidRPr="00C8615A" w:rsidRDefault="008A28A8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27C99" w:rsidRPr="00C8615A" w:rsidRDefault="007D5FAE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C99" w:rsidRPr="00C8615A" w:rsidTr="00B27C99">
        <w:trPr>
          <w:trHeight w:val="215"/>
        </w:trPr>
        <w:tc>
          <w:tcPr>
            <w:tcW w:w="1744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27C99" w:rsidRPr="00C8615A" w:rsidRDefault="007D5FAE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</w:tcPr>
          <w:p w:rsidR="00B27C99" w:rsidRPr="00C8615A" w:rsidRDefault="00F010F7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C99" w:rsidRPr="00C8615A" w:rsidTr="00B27C99">
        <w:trPr>
          <w:trHeight w:val="70"/>
        </w:trPr>
        <w:tc>
          <w:tcPr>
            <w:tcW w:w="1744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27C99" w:rsidRPr="00C8615A" w:rsidRDefault="00B27C99" w:rsidP="0083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B27C99" w:rsidRPr="00C8615A" w:rsidRDefault="00F010F7" w:rsidP="0083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D34984" w:rsidRPr="00C8615A" w:rsidRDefault="0032282A" w:rsidP="007F5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</w:t>
      </w:r>
      <w:r w:rsidR="00C43937" w:rsidRPr="00C861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</w:t>
      </w:r>
    </w:p>
    <w:p w:rsidR="008A28A8" w:rsidRPr="00C8615A" w:rsidRDefault="002F3358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15A">
        <w:rPr>
          <w:rFonts w:ascii="Times New Roman" w:hAnsi="Times New Roman"/>
          <w:sz w:val="24"/>
          <w:szCs w:val="24"/>
        </w:rPr>
        <w:t xml:space="preserve"> </w:t>
      </w:r>
    </w:p>
    <w:p w:rsidR="00826BDD" w:rsidRPr="00C8615A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DD" w:rsidRPr="00C8615A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DD" w:rsidRPr="00C8615A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DD" w:rsidRPr="00C8615A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DD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085" w:rsidRPr="00C8615A" w:rsidRDefault="00C56085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BDD" w:rsidRDefault="00826BDD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15A" w:rsidRPr="00C8615A" w:rsidRDefault="00C8615A" w:rsidP="002F3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8A8" w:rsidRPr="00C8615A" w:rsidRDefault="008A28A8" w:rsidP="008A28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ПРИЛОЖЕНИЕ 2</w:t>
      </w:r>
    </w:p>
    <w:p w:rsidR="00D34984" w:rsidRPr="00C8615A" w:rsidRDefault="002F3358" w:rsidP="002F3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sz w:val="24"/>
          <w:szCs w:val="24"/>
        </w:rPr>
        <w:t xml:space="preserve">  </w:t>
      </w:r>
      <w:r w:rsidR="00D256FE" w:rsidRPr="00C8615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4D37D3">
        <w:rPr>
          <w:rFonts w:ascii="Times New Roman" w:hAnsi="Times New Roman"/>
          <w:b/>
          <w:sz w:val="24"/>
          <w:szCs w:val="24"/>
        </w:rPr>
        <w:t>учебного предмета алгебра 7 класс</w:t>
      </w:r>
      <w:r w:rsidR="00724CA5" w:rsidRPr="00C8615A">
        <w:rPr>
          <w:rFonts w:ascii="Times New Roman" w:hAnsi="Times New Roman"/>
          <w:b/>
          <w:sz w:val="24"/>
          <w:szCs w:val="24"/>
        </w:rPr>
        <w:t xml:space="preserve"> </w:t>
      </w:r>
    </w:p>
    <w:p w:rsidR="00D34984" w:rsidRPr="00C8615A" w:rsidRDefault="00D34984" w:rsidP="002F3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970"/>
        <w:gridCol w:w="770"/>
        <w:gridCol w:w="3053"/>
        <w:gridCol w:w="7002"/>
        <w:gridCol w:w="1996"/>
      </w:tblGrid>
      <w:tr w:rsidR="00662C8F" w:rsidRPr="00C8615A" w:rsidTr="00951724">
        <w:tc>
          <w:tcPr>
            <w:tcW w:w="1201" w:type="dxa"/>
            <w:vMerge w:val="restart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0" w:type="dxa"/>
            <w:gridSpan w:val="2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3" w:type="dxa"/>
            <w:vMerge w:val="restart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02" w:type="dxa"/>
            <w:vMerge w:val="restart"/>
          </w:tcPr>
          <w:p w:rsidR="00662C8F" w:rsidRPr="00C8615A" w:rsidRDefault="00FB175E" w:rsidP="00FB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результаты, формируемые на уроке </w:t>
            </w:r>
          </w:p>
        </w:tc>
        <w:tc>
          <w:tcPr>
            <w:tcW w:w="1996" w:type="dxa"/>
            <w:vMerge w:val="restart"/>
          </w:tcPr>
          <w:p w:rsidR="00662C8F" w:rsidRPr="00C8615A" w:rsidRDefault="00662C8F" w:rsidP="006A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62C8F" w:rsidRPr="00C8615A" w:rsidTr="00951724">
        <w:tc>
          <w:tcPr>
            <w:tcW w:w="1201" w:type="dxa"/>
            <w:vMerge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53" w:type="dxa"/>
            <w:vMerge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vMerge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E" w:rsidRPr="00C8615A" w:rsidTr="00D356CD">
        <w:tc>
          <w:tcPr>
            <w:tcW w:w="14992" w:type="dxa"/>
            <w:gridSpan w:val="6"/>
          </w:tcPr>
          <w:p w:rsidR="008D417E" w:rsidRPr="00C8615A" w:rsidRDefault="008D417E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D417E" w:rsidRPr="00C8615A" w:rsidTr="00D356CD">
        <w:tc>
          <w:tcPr>
            <w:tcW w:w="14992" w:type="dxa"/>
            <w:gridSpan w:val="6"/>
          </w:tcPr>
          <w:p w:rsidR="008D417E" w:rsidRPr="00C8615A" w:rsidRDefault="008D417E" w:rsidP="008D4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C30683" w:rsidRPr="00C8615A">
              <w:rPr>
                <w:rFonts w:ascii="Times New Roman" w:hAnsi="Times New Roman"/>
                <w:b/>
                <w:sz w:val="24"/>
                <w:szCs w:val="24"/>
              </w:rPr>
              <w:t>а 1. Алгебраические выражения 11</w:t>
            </w: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864A5F" w:rsidRPr="00C8615A" w:rsidTr="00951724">
        <w:trPr>
          <w:trHeight w:val="828"/>
        </w:trPr>
        <w:tc>
          <w:tcPr>
            <w:tcW w:w="1201" w:type="dxa"/>
          </w:tcPr>
          <w:p w:rsidR="00864A5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4A5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70" w:type="dxa"/>
          </w:tcPr>
          <w:p w:rsidR="00864A5F" w:rsidRPr="00C8615A" w:rsidRDefault="00864A5F" w:rsidP="008372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864A5F" w:rsidRPr="00C8615A" w:rsidRDefault="00864A5F" w:rsidP="00864A5F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02" w:type="dxa"/>
          </w:tcPr>
          <w:p w:rsidR="00864A5F" w:rsidRPr="00C8615A" w:rsidRDefault="00864A5F" w:rsidP="0086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находить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1996" w:type="dxa"/>
          </w:tcPr>
          <w:p w:rsidR="00864A5F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90282C" w:rsidRPr="00C8615A" w:rsidRDefault="0090282C" w:rsidP="0090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 (2,4)</w:t>
            </w:r>
          </w:p>
          <w:p w:rsidR="0090282C" w:rsidRPr="00C8615A" w:rsidRDefault="0090282C" w:rsidP="0090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 (2)</w:t>
            </w:r>
          </w:p>
        </w:tc>
      </w:tr>
      <w:tr w:rsidR="00864A5F" w:rsidRPr="00C8615A" w:rsidTr="00951724">
        <w:trPr>
          <w:trHeight w:val="828"/>
        </w:trPr>
        <w:tc>
          <w:tcPr>
            <w:tcW w:w="1201" w:type="dxa"/>
          </w:tcPr>
          <w:p w:rsidR="00864A5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64A5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70" w:type="dxa"/>
          </w:tcPr>
          <w:p w:rsidR="00864A5F" w:rsidRPr="00C8615A" w:rsidRDefault="00864A5F" w:rsidP="008372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864A5F" w:rsidRPr="00C8615A" w:rsidRDefault="00864A5F" w:rsidP="00864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864A5F" w:rsidRPr="00C8615A" w:rsidRDefault="00864A5F" w:rsidP="0012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находить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</w:tc>
        <w:tc>
          <w:tcPr>
            <w:tcW w:w="1996" w:type="dxa"/>
          </w:tcPr>
          <w:p w:rsidR="00864A5F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 (2) №8 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7002" w:type="dxa"/>
          </w:tcPr>
          <w:p w:rsidR="000722D0" w:rsidRPr="00C8615A" w:rsidRDefault="00864A5F" w:rsidP="0086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определить порядок выполнения действий, применять арифметические законы сложения и умножения, действия с десятичными дробями, действия с обыкновенными дробями</w:t>
            </w:r>
            <w:proofErr w:type="gramStart"/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меют определять, какие значения переменных для данного выражения являются допустимыми, недопустимыми; делать вывод о том, имеет ли смысл данное числовое выражение </w:t>
            </w:r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представление о значении алгебраического выражения, о допустимых и недопустимых значениях переменной, об алгебраических выражениях. </w:t>
            </w:r>
          </w:p>
        </w:tc>
        <w:tc>
          <w:tcPr>
            <w:tcW w:w="1996" w:type="dxa"/>
          </w:tcPr>
          <w:p w:rsidR="00662C8F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</w:t>
            </w: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№11(2), №12 (4)</w:t>
            </w:r>
          </w:p>
        </w:tc>
      </w:tr>
      <w:tr w:rsidR="00662C8F" w:rsidRPr="00C8615A" w:rsidTr="00951724">
        <w:trPr>
          <w:trHeight w:val="930"/>
        </w:trPr>
        <w:tc>
          <w:tcPr>
            <w:tcW w:w="1201" w:type="dxa"/>
            <w:tcBorders>
              <w:bottom w:val="single" w:sz="4" w:space="0" w:color="auto"/>
            </w:tcBorders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A5F" w:rsidRPr="00C8615A" w:rsidRDefault="00864A5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A5F" w:rsidRPr="00C8615A" w:rsidRDefault="00864A5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A5F" w:rsidRPr="00C8615A" w:rsidRDefault="00864A5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Алгебраические равенства.</w:t>
            </w:r>
          </w:p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Формулы.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662C8F" w:rsidRPr="00C8615A" w:rsidRDefault="00864A5F" w:rsidP="0086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составлять математическую модель реальной ситуации, используя математический язык; осуществлять поиск нескольких способов решения. Умеют решать текстовые задачи, используя метод математического моделирования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662C8F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</w:t>
            </w: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№20, №24(2,4)</w:t>
            </w:r>
          </w:p>
        </w:tc>
      </w:tr>
      <w:tr w:rsidR="0090282C" w:rsidRPr="00C8615A" w:rsidTr="00951724">
        <w:trPr>
          <w:trHeight w:val="1006"/>
        </w:trPr>
        <w:tc>
          <w:tcPr>
            <w:tcW w:w="1201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90282C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90282C" w:rsidRPr="00C8615A" w:rsidRDefault="0090282C" w:rsidP="0086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решать текстовые задачи, выделяя три этапа математического моделирования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№23, №29 (1)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30683" w:rsidRPr="00C8615A" w:rsidRDefault="00826BD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Свойства арифметиче</w:t>
            </w:r>
            <w:r w:rsidR="00C30683" w:rsidRPr="00C8615A">
              <w:rPr>
                <w:rFonts w:ascii="Times New Roman" w:hAnsi="Times New Roman"/>
                <w:sz w:val="24"/>
                <w:szCs w:val="24"/>
              </w:rPr>
              <w:t>ских действий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переместительном, сочетательном и распределительном законах сложения и умножения. Могут найти значение числового выражения, используя законы и свойства арифметических действий. Уметь записывать и применять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свойства арифметических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ействий</w:t>
            </w:r>
          </w:p>
        </w:tc>
        <w:tc>
          <w:tcPr>
            <w:tcW w:w="1996" w:type="dxa"/>
          </w:tcPr>
          <w:p w:rsidR="00C30683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§ 4</w:t>
            </w: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№32(1)</w:t>
            </w: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</w:t>
            </w:r>
            <w:r w:rsidR="003F61A4" w:rsidRPr="00C8615A">
              <w:rPr>
                <w:rFonts w:ascii="Times New Roman" w:hAnsi="Times New Roman"/>
                <w:sz w:val="24"/>
                <w:szCs w:val="24"/>
              </w:rPr>
              <w:t>33(2,4)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приводить подобные слагаемые, упрощать числовые выражения и находить его числовое значение.</w:t>
            </w:r>
          </w:p>
        </w:tc>
        <w:tc>
          <w:tcPr>
            <w:tcW w:w="1996" w:type="dxa"/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№35(2,4)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№36(2)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30683" w:rsidRPr="00C8615A" w:rsidRDefault="00C30683" w:rsidP="00C30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раскрывать скобки, применяя правила раскрытия скобок при выполнении задания</w:t>
            </w:r>
          </w:p>
        </w:tc>
        <w:tc>
          <w:tcPr>
            <w:tcW w:w="1996" w:type="dxa"/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5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№45(2,4)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№46(2,4)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сложные вычислительные примеры и уравнения, применяя правила раскрытия скобок и распределительный закон умножения</w:t>
            </w:r>
          </w:p>
        </w:tc>
        <w:tc>
          <w:tcPr>
            <w:tcW w:w="1996" w:type="dxa"/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№48(2,4)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№49(2)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</w:tcPr>
          <w:p w:rsidR="00662C8F" w:rsidRPr="00C8615A" w:rsidRDefault="00C30683" w:rsidP="00C30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обобщения</w:t>
            </w:r>
            <w:proofErr w:type="gramEnd"/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систематизации знаний по темам раздела «Алгебраические выражения». </w:t>
            </w:r>
          </w:p>
        </w:tc>
        <w:tc>
          <w:tcPr>
            <w:tcW w:w="1996" w:type="dxa"/>
          </w:tcPr>
          <w:p w:rsidR="00662C8F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№54(,4)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№58(1)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02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35" w:rsidRPr="00C8615A" w:rsidTr="00D356CD">
        <w:tc>
          <w:tcPr>
            <w:tcW w:w="14992" w:type="dxa"/>
            <w:gridSpan w:val="6"/>
          </w:tcPr>
          <w:p w:rsidR="00532635" w:rsidRPr="00C8615A" w:rsidRDefault="00532635" w:rsidP="008D4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2. Уравнение с одним неизвестным.</w:t>
            </w:r>
            <w:r w:rsidR="008D417E"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 8 часов.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7002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Уметь находить корни уравнения</w:t>
            </w:r>
            <w:r w:rsidR="000722D0" w:rsidRPr="00C861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представление о правилах решения уравнений, о переменной и постоянной величинах, о коэффициенте </w:t>
            </w:r>
            <w:proofErr w:type="gramStart"/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переменой</w:t>
            </w:r>
            <w:proofErr w:type="gramEnd"/>
            <w:r w:rsidR="000722D0"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величине, о взаимном уничтожении слагаемых, о преобразовании выражений.</w:t>
            </w:r>
          </w:p>
        </w:tc>
        <w:tc>
          <w:tcPr>
            <w:tcW w:w="1996" w:type="dxa"/>
          </w:tcPr>
          <w:p w:rsidR="00662C8F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№77(2)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№79(2,4)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линейным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30683" w:rsidRPr="00C8615A" w:rsidRDefault="00C30683" w:rsidP="0007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Знать основные свойства уравнения, алгоритм решения уравнений сводящихся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линейным. </w:t>
            </w: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уравнения. 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№88(2,4)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№89(4)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30683" w:rsidRPr="00C8615A" w:rsidRDefault="00C30683" w:rsidP="00C30683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Могут показать, что уравнение не имеет решения и выделить при этом условия, когда уравнение не имеет решения; решить </w:t>
            </w:r>
            <w:proofErr w:type="spellStart"/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урав-нение</w:t>
            </w:r>
            <w:proofErr w:type="spellEnd"/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, используя свойства пропорции. Могут доказать, что уравнение не имеет решения. Умеют решать уравнения, содержащие переменную под знаком модуля. 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№90(2)</w:t>
            </w:r>
          </w:p>
          <w:p w:rsidR="003F61A4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№94(2)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30683" w:rsidRPr="00C8615A" w:rsidRDefault="00C30683" w:rsidP="00C30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составить математическую модель реальной ситуации, а затем решить уравнение по правилам</w:t>
            </w:r>
          </w:p>
        </w:tc>
        <w:tc>
          <w:tcPr>
            <w:tcW w:w="1996" w:type="dxa"/>
          </w:tcPr>
          <w:p w:rsidR="00C30683" w:rsidRPr="00C8615A" w:rsidRDefault="003F61A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3F61A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№101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№104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C30683" w:rsidRPr="00C8615A" w:rsidRDefault="00C30683" w:rsidP="00C30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текстовые задачи повышенной сложности на числовые величины, на движение по дороге и реке; составить набор карточек с заданиями.</w:t>
            </w:r>
          </w:p>
        </w:tc>
        <w:tc>
          <w:tcPr>
            <w:tcW w:w="1996" w:type="dxa"/>
          </w:tcPr>
          <w:p w:rsidR="00C30683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№102(2)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№108(2)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текстовые задачи на числовые величины, на движение по дороге и реке;</w:t>
            </w:r>
          </w:p>
        </w:tc>
        <w:tc>
          <w:tcPr>
            <w:tcW w:w="1996" w:type="dxa"/>
          </w:tcPr>
          <w:p w:rsidR="00C30683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№106(2)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№110(20</w:t>
            </w:r>
            <w:proofErr w:type="gramEnd"/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</w:tcPr>
          <w:p w:rsidR="00662C8F" w:rsidRPr="00C8615A" w:rsidRDefault="008D417E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темам раздела «Уравнения с одним неизвестным».</w:t>
            </w:r>
          </w:p>
        </w:tc>
        <w:tc>
          <w:tcPr>
            <w:tcW w:w="1996" w:type="dxa"/>
          </w:tcPr>
          <w:p w:rsidR="00662C8F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№2,5,9.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7002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E" w:rsidRPr="00C8615A" w:rsidTr="00951724">
        <w:tc>
          <w:tcPr>
            <w:tcW w:w="5994" w:type="dxa"/>
            <w:gridSpan w:val="4"/>
          </w:tcPr>
          <w:p w:rsidR="008D417E" w:rsidRPr="00C8615A" w:rsidRDefault="008D417E" w:rsidP="008D4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Одночлены и многочлены 17 часов.</w:t>
            </w:r>
          </w:p>
        </w:tc>
        <w:tc>
          <w:tcPr>
            <w:tcW w:w="8998" w:type="dxa"/>
            <w:gridSpan w:val="2"/>
          </w:tcPr>
          <w:p w:rsidR="008D417E" w:rsidRPr="00C8615A" w:rsidRDefault="008D417E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83" w:rsidRPr="00C8615A" w:rsidTr="00951724">
        <w:trPr>
          <w:trHeight w:val="1143"/>
        </w:trPr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83" w:rsidRPr="00C8615A" w:rsidRDefault="00C30683" w:rsidP="00CE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3068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1996" w:type="dxa"/>
          </w:tcPr>
          <w:p w:rsidR="00C30683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9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№136(2,4)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№138(2,4)</w:t>
            </w:r>
          </w:p>
        </w:tc>
      </w:tr>
      <w:tr w:rsidR="00C30683" w:rsidRPr="00C8615A" w:rsidTr="00951724">
        <w:tc>
          <w:tcPr>
            <w:tcW w:w="1201" w:type="dxa"/>
          </w:tcPr>
          <w:p w:rsidR="00C3068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C3068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30683" w:rsidRPr="00C8615A" w:rsidRDefault="00C3068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3068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пользоваться таблицей 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1996" w:type="dxa"/>
          </w:tcPr>
          <w:p w:rsidR="00C30683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№139(2,4)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№143(2,4)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146(2)</w:t>
            </w:r>
          </w:p>
        </w:tc>
      </w:tr>
      <w:tr w:rsidR="00AD48D8" w:rsidRPr="00C8615A" w:rsidTr="00951724">
        <w:tc>
          <w:tcPr>
            <w:tcW w:w="1201" w:type="dxa"/>
          </w:tcPr>
          <w:p w:rsidR="00AD48D8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AD48D8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AD48D8" w:rsidRPr="00C8615A" w:rsidRDefault="00AD48D8" w:rsidP="00AD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Уметь применять свойства для преобразования числовых и алгебраических выражений. </w:t>
            </w: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1996" w:type="dxa"/>
          </w:tcPr>
          <w:p w:rsidR="00AD48D8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10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№160(2,4)</w:t>
            </w:r>
          </w:p>
          <w:p w:rsidR="00F86A04" w:rsidRPr="00C8615A" w:rsidRDefault="00F86A0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№163(2,4,6)</w:t>
            </w:r>
          </w:p>
          <w:p w:rsidR="005857F0" w:rsidRPr="00C8615A" w:rsidRDefault="005857F0" w:rsidP="00585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167(2,4)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8D8" w:rsidRPr="00C8615A" w:rsidTr="00951724">
        <w:tc>
          <w:tcPr>
            <w:tcW w:w="1201" w:type="dxa"/>
          </w:tcPr>
          <w:p w:rsidR="00AD48D8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AD48D8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AD48D8" w:rsidRPr="00C8615A" w:rsidRDefault="00AD48D8" w:rsidP="00AD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  <w:p w:rsidR="00AD48D8" w:rsidRPr="00C8615A" w:rsidRDefault="00AD48D8" w:rsidP="00AD48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находить степень с натуральным показателем.</w:t>
            </w:r>
          </w:p>
          <w:p w:rsidR="00AD48D8" w:rsidRPr="00C8615A" w:rsidRDefault="00AD48D8" w:rsidP="00AD4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A04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№169(2)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№172(2,4)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№180(2,4)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662C8F" w:rsidRPr="00C8615A" w:rsidRDefault="00662C8F" w:rsidP="00AD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Уметь приводить одночлен к стандартному виду</w:t>
            </w:r>
            <w:r w:rsidR="00AD48D8" w:rsidRPr="00C8615A">
              <w:rPr>
                <w:rFonts w:ascii="Times New Roman" w:hAnsi="Times New Roman"/>
                <w:sz w:val="24"/>
                <w:szCs w:val="24"/>
              </w:rPr>
              <w:t>. 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</w:tc>
        <w:tc>
          <w:tcPr>
            <w:tcW w:w="1996" w:type="dxa"/>
          </w:tcPr>
          <w:p w:rsidR="00662C8F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11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№208(2)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№210(2,4,6)</w:t>
            </w:r>
          </w:p>
        </w:tc>
      </w:tr>
      <w:tr w:rsidR="00AD48D8" w:rsidRPr="00C8615A" w:rsidTr="00951724">
        <w:trPr>
          <w:trHeight w:val="183"/>
        </w:trPr>
        <w:tc>
          <w:tcPr>
            <w:tcW w:w="1201" w:type="dxa"/>
          </w:tcPr>
          <w:p w:rsidR="00AD48D8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AD48D8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70" w:type="dxa"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AD48D8" w:rsidRPr="00C8615A" w:rsidRDefault="00AD48D8" w:rsidP="00AD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Уметь применять правило при преобразовании выражения. Знают алгоритм умножения одночленов и возведения одночлена в натуральную степень</w:t>
            </w:r>
            <w:r w:rsidR="00CE78C3" w:rsidRPr="00C861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6" w:type="dxa"/>
          </w:tcPr>
          <w:p w:rsidR="00AD48D8" w:rsidRPr="00C8615A" w:rsidRDefault="005857F0" w:rsidP="00585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12</w:t>
            </w:r>
          </w:p>
          <w:p w:rsidR="005857F0" w:rsidRPr="00C8615A" w:rsidRDefault="005857F0" w:rsidP="00585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3214(2,4)</w:t>
            </w:r>
          </w:p>
          <w:p w:rsidR="005857F0" w:rsidRPr="00C8615A" w:rsidRDefault="005857F0" w:rsidP="00585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№217(2,4)</w:t>
            </w:r>
          </w:p>
        </w:tc>
      </w:tr>
      <w:tr w:rsidR="00AD48D8" w:rsidRPr="00C8615A" w:rsidTr="00951724">
        <w:trPr>
          <w:trHeight w:val="183"/>
        </w:trPr>
        <w:tc>
          <w:tcPr>
            <w:tcW w:w="1201" w:type="dxa"/>
          </w:tcPr>
          <w:p w:rsidR="00AD48D8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AD48D8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70" w:type="dxa"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AD48D8" w:rsidRPr="00C8615A" w:rsidRDefault="00AD48D8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AD48D8" w:rsidRPr="00C8615A" w:rsidRDefault="00AD48D8" w:rsidP="00AD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8D8" w:rsidRPr="00C8615A" w:rsidRDefault="00AD48D8" w:rsidP="00AD4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Могут применять правила умножения одночленов, возведения одночлена в степень для упрощения выражений </w:t>
            </w:r>
          </w:p>
        </w:tc>
        <w:tc>
          <w:tcPr>
            <w:tcW w:w="1996" w:type="dxa"/>
          </w:tcPr>
          <w:p w:rsidR="00AD48D8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№219(2,4)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№221(2)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662C8F" w:rsidRPr="00C8615A" w:rsidRDefault="00662C8F" w:rsidP="00F1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  <w:tc>
          <w:tcPr>
            <w:tcW w:w="7002" w:type="dxa"/>
          </w:tcPr>
          <w:p w:rsidR="00CE78C3" w:rsidRPr="00C8615A" w:rsidRDefault="00CE78C3" w:rsidP="00CE78C3">
            <w:pPr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  <w:p w:rsidR="00662C8F" w:rsidRPr="00C8615A" w:rsidRDefault="00662C8F" w:rsidP="0053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62C8F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13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№227(2,4,6)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№230(2)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7002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алгоритм приведения подобных членов многочлена</w:t>
            </w:r>
            <w:r w:rsidR="00CE78C3" w:rsidRPr="00C8615A">
              <w:rPr>
                <w:rFonts w:ascii="Times New Roman" w:hAnsi="Times New Roman"/>
                <w:sz w:val="24"/>
                <w:szCs w:val="24"/>
              </w:rPr>
              <w:t>. Умеют находить подобные одночлены, приводить к стандартному виду сложные одночлены.</w:t>
            </w:r>
          </w:p>
        </w:tc>
        <w:tc>
          <w:tcPr>
            <w:tcW w:w="1996" w:type="dxa"/>
          </w:tcPr>
          <w:p w:rsidR="00662C8F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14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№236(2,4)</w:t>
            </w:r>
          </w:p>
          <w:p w:rsidR="005857F0" w:rsidRPr="00C8615A" w:rsidRDefault="005857F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№239(2)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7002" w:type="dxa"/>
          </w:tcPr>
          <w:p w:rsidR="00532635" w:rsidRPr="00C8615A" w:rsidRDefault="00532635" w:rsidP="0053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приводить сложный многочлен к стандартному виду и находить, при каких значениях переменной он равен 1</w:t>
            </w:r>
          </w:p>
          <w:p w:rsidR="00662C8F" w:rsidRPr="00C8615A" w:rsidRDefault="00532635" w:rsidP="0053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находить подобные одночлены, приводить к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стандартному виду сложные одночлены. </w:t>
            </w:r>
            <w:r w:rsidR="00662C8F" w:rsidRPr="00C8615A">
              <w:rPr>
                <w:rFonts w:ascii="Times New Roman" w:hAnsi="Times New Roman"/>
                <w:sz w:val="24"/>
                <w:szCs w:val="24"/>
              </w:rPr>
              <w:t>Уметь приводить сумму к многочлену стандартного вида</w:t>
            </w:r>
          </w:p>
        </w:tc>
        <w:tc>
          <w:tcPr>
            <w:tcW w:w="1996" w:type="dxa"/>
          </w:tcPr>
          <w:p w:rsidR="00662C8F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§ 15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№244(2,4)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№247(2)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7002" w:type="dxa"/>
          </w:tcPr>
          <w:p w:rsidR="00662C8F" w:rsidRPr="00C8615A" w:rsidRDefault="00662C8F" w:rsidP="00CE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правило умножения многочлена на одночлен</w:t>
            </w:r>
            <w:r w:rsidR="00532635" w:rsidRPr="00C861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78C3"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распределительном законе умножения, о вынесении общего множителя за скобки, об операции умножения многочлена на одночлен. 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1996" w:type="dxa"/>
          </w:tcPr>
          <w:p w:rsidR="00662C8F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№256(2)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№257(4)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№260(2)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F66" w:rsidRPr="00C8615A" w:rsidRDefault="00467F66" w:rsidP="00467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C3" w:rsidRPr="00C8615A" w:rsidTr="00951724">
        <w:tc>
          <w:tcPr>
            <w:tcW w:w="1201" w:type="dxa"/>
          </w:tcPr>
          <w:p w:rsidR="00CE78C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CE78C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E78C3" w:rsidRPr="00C8615A" w:rsidRDefault="00CE78C3" w:rsidP="0053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выполнять умножение многочленов</w:t>
            </w:r>
          </w:p>
          <w:p w:rsidR="00CE78C3" w:rsidRPr="00C8615A" w:rsidRDefault="00CE78C3" w:rsidP="0053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распределительном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законе умножения, о вынесении общего множителя за скобки, об операции умножения многочлена на многочлен. Уметь применять алгоритм умножения многочлена на многочлен</w:t>
            </w:r>
          </w:p>
        </w:tc>
        <w:tc>
          <w:tcPr>
            <w:tcW w:w="1996" w:type="dxa"/>
          </w:tcPr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17</w:t>
            </w:r>
          </w:p>
          <w:p w:rsidR="00CE78C3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№264(2,4)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№266(2)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C3" w:rsidRPr="00C8615A" w:rsidTr="00951724">
        <w:tc>
          <w:tcPr>
            <w:tcW w:w="1201" w:type="dxa"/>
          </w:tcPr>
          <w:p w:rsidR="00CE78C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CE78C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1996" w:type="dxa"/>
          </w:tcPr>
          <w:p w:rsidR="00CE78C3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№267(2)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№269(4)</w:t>
            </w:r>
          </w:p>
        </w:tc>
      </w:tr>
      <w:tr w:rsidR="00CE78C3" w:rsidRPr="00C8615A" w:rsidTr="00951724">
        <w:tc>
          <w:tcPr>
            <w:tcW w:w="1201" w:type="dxa"/>
          </w:tcPr>
          <w:p w:rsidR="00CE78C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CE78C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 правило деления многочлена на одночлен. Умеют делить многочлен на одночлен. Используют правило деления многочлена на одночлен для упрощения выражений, решения уравнений.  Уметь применять алгоритм деления при упрощении выражений</w:t>
            </w:r>
          </w:p>
        </w:tc>
        <w:tc>
          <w:tcPr>
            <w:tcW w:w="1996" w:type="dxa"/>
          </w:tcPr>
          <w:p w:rsidR="00CE78C3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№280(2,4)</w:t>
            </w:r>
          </w:p>
          <w:p w:rsidR="00467F66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№283(2,4)</w:t>
            </w:r>
          </w:p>
        </w:tc>
      </w:tr>
      <w:tr w:rsidR="00CE78C3" w:rsidRPr="00C8615A" w:rsidTr="00951724">
        <w:tc>
          <w:tcPr>
            <w:tcW w:w="1201" w:type="dxa"/>
          </w:tcPr>
          <w:p w:rsidR="00CE78C3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CE78C3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CE78C3" w:rsidRPr="00C8615A" w:rsidRDefault="00CE78C3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1996" w:type="dxa"/>
          </w:tcPr>
          <w:p w:rsidR="005C4325" w:rsidRPr="00C8615A" w:rsidRDefault="00467F6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№285(2,4)</w:t>
            </w:r>
          </w:p>
          <w:p w:rsidR="00CE78C3" w:rsidRPr="00C8615A" w:rsidRDefault="005C432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№290(2)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</w:tcPr>
          <w:p w:rsidR="00662C8F" w:rsidRPr="00C8615A" w:rsidRDefault="0053263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темам раздела «Многочлены».</w:t>
            </w:r>
          </w:p>
        </w:tc>
        <w:tc>
          <w:tcPr>
            <w:tcW w:w="1996" w:type="dxa"/>
          </w:tcPr>
          <w:p w:rsidR="00662C8F" w:rsidRPr="00C8615A" w:rsidRDefault="005C432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 117-118</w:t>
            </w:r>
          </w:p>
          <w:p w:rsidR="005C4325" w:rsidRPr="00C8615A" w:rsidRDefault="005C432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№1,2,3,6</w:t>
            </w:r>
          </w:p>
        </w:tc>
      </w:tr>
      <w:tr w:rsidR="00662C8F" w:rsidRPr="00C8615A" w:rsidTr="00951724">
        <w:tc>
          <w:tcPr>
            <w:tcW w:w="1201" w:type="dxa"/>
          </w:tcPr>
          <w:p w:rsidR="00662C8F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662C8F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770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7002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62C8F" w:rsidRPr="00C8615A" w:rsidRDefault="00662C8F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E" w:rsidRPr="00C8615A" w:rsidTr="00D356CD">
        <w:tc>
          <w:tcPr>
            <w:tcW w:w="14992" w:type="dxa"/>
            <w:gridSpan w:val="6"/>
          </w:tcPr>
          <w:p w:rsidR="00645200" w:rsidRPr="00C8615A" w:rsidRDefault="008D417E" w:rsidP="008D4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4. Разложение м</w:t>
            </w:r>
            <w:r w:rsidR="00645200" w:rsidRPr="00C8615A">
              <w:rPr>
                <w:rFonts w:ascii="Times New Roman" w:hAnsi="Times New Roman"/>
                <w:b/>
                <w:sz w:val="24"/>
                <w:szCs w:val="24"/>
              </w:rPr>
              <w:t>ногочлена на множители 17 часов.</w:t>
            </w:r>
          </w:p>
        </w:tc>
      </w:tr>
      <w:tr w:rsidR="0090282C" w:rsidRPr="00C8615A" w:rsidTr="00951724">
        <w:trPr>
          <w:trHeight w:val="797"/>
        </w:trPr>
        <w:tc>
          <w:tcPr>
            <w:tcW w:w="1201" w:type="dxa"/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90282C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tcBorders>
              <w:top w:val="nil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0282C" w:rsidRPr="00C8615A" w:rsidRDefault="0090282C" w:rsidP="00902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Знают, что такое разложение на множители и зачем оно нужно. Умеют выполнять действия на основании распределительного свойства умножения. 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0282C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№319(2), 322(2,4),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323(2,4)</w:t>
            </w:r>
          </w:p>
        </w:tc>
      </w:tr>
      <w:tr w:rsidR="0090282C" w:rsidRPr="00C8615A" w:rsidTr="00951724">
        <w:tc>
          <w:tcPr>
            <w:tcW w:w="1201" w:type="dxa"/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90282C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90282C" w:rsidRPr="00C8615A" w:rsidRDefault="0090282C" w:rsidP="00F6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1996" w:type="dxa"/>
          </w:tcPr>
          <w:p w:rsidR="0090282C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№325(2),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327(2),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329(2,4)</w:t>
            </w:r>
          </w:p>
        </w:tc>
      </w:tr>
      <w:tr w:rsidR="0090282C" w:rsidRPr="00C8615A" w:rsidTr="00951724">
        <w:tc>
          <w:tcPr>
            <w:tcW w:w="1201" w:type="dxa"/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90282C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90282C" w:rsidRPr="00C8615A" w:rsidRDefault="0090282C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90282C" w:rsidRPr="00C8615A" w:rsidRDefault="0090282C" w:rsidP="00F6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Применяют приём вынесения общего множителя за скобки для упрощения вычислений, решения уравнений.</w:t>
            </w:r>
          </w:p>
        </w:tc>
        <w:tc>
          <w:tcPr>
            <w:tcW w:w="1996" w:type="dxa"/>
          </w:tcPr>
          <w:p w:rsidR="0090282C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№330(2,4),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331(2,4)</w:t>
            </w:r>
          </w:p>
        </w:tc>
      </w:tr>
      <w:tr w:rsidR="00645200" w:rsidRPr="00C8615A" w:rsidTr="00951724">
        <w:trPr>
          <w:trHeight w:val="569"/>
        </w:trPr>
        <w:tc>
          <w:tcPr>
            <w:tcW w:w="1201" w:type="dxa"/>
          </w:tcPr>
          <w:p w:rsidR="0064520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64520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00" w:rsidRPr="00C8615A" w:rsidRDefault="00645200" w:rsidP="00645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1996" w:type="dxa"/>
          </w:tcPr>
          <w:p w:rsidR="00645200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20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№339(2,4),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341(2,4)</w:t>
            </w:r>
          </w:p>
        </w:tc>
      </w:tr>
      <w:tr w:rsidR="00645200" w:rsidRPr="00C8615A" w:rsidTr="00951724">
        <w:tc>
          <w:tcPr>
            <w:tcW w:w="1201" w:type="dxa"/>
          </w:tcPr>
          <w:p w:rsidR="0064520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64520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применять способ группировки для упрощения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1996" w:type="dxa"/>
          </w:tcPr>
          <w:p w:rsidR="00645200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№342(2),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343(2,4)</w:t>
            </w:r>
          </w:p>
        </w:tc>
      </w:tr>
      <w:tr w:rsidR="00645200" w:rsidRPr="00C8615A" w:rsidTr="00951724">
        <w:tc>
          <w:tcPr>
            <w:tcW w:w="1201" w:type="dxa"/>
          </w:tcPr>
          <w:p w:rsidR="00645200" w:rsidRPr="00C8615A" w:rsidRDefault="008A26ED" w:rsidP="0083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42</w:t>
            </w:r>
          </w:p>
        </w:tc>
        <w:tc>
          <w:tcPr>
            <w:tcW w:w="970" w:type="dxa"/>
          </w:tcPr>
          <w:p w:rsidR="0064520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645200" w:rsidRPr="00C8615A" w:rsidRDefault="0064520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1996" w:type="dxa"/>
          </w:tcPr>
          <w:p w:rsidR="00645200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№345(20</w:t>
            </w:r>
            <w:proofErr w:type="gramEnd"/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346(2)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00381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Уметь применять формулу при преобразовании выражений. 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1996" w:type="dxa"/>
          </w:tcPr>
          <w:p w:rsidR="00003810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21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№351(2)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352(4)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355(2,4)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00381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1996" w:type="dxa"/>
          </w:tcPr>
          <w:p w:rsidR="00003810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№356(2,4)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358(2)</w:t>
            </w:r>
          </w:p>
          <w:p w:rsidR="00E04F44" w:rsidRPr="00C8615A" w:rsidRDefault="00E04F44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361</w:t>
            </w:r>
            <w:r w:rsidR="00DA34B6" w:rsidRPr="00C8615A">
              <w:rPr>
                <w:rFonts w:ascii="Times New Roman" w:hAnsi="Times New Roman"/>
                <w:sz w:val="24"/>
                <w:szCs w:val="24"/>
              </w:rPr>
              <w:t>(2,4)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003810" w:rsidRPr="00C8615A" w:rsidRDefault="00C5608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70" w:type="dxa"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003810" w:rsidRPr="00C8615A" w:rsidRDefault="00003810" w:rsidP="008A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Знать и применять формулы квадрата разности и квадрата суммы. </w:t>
            </w:r>
            <w:r w:rsidR="00571415" w:rsidRPr="00C8615A">
              <w:rPr>
                <w:rFonts w:ascii="Times New Roman" w:hAnsi="Times New Roman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1996" w:type="dxa"/>
          </w:tcPr>
          <w:p w:rsidR="00003810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№371(2,4)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374(2,4)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003810" w:rsidRPr="00C8615A" w:rsidRDefault="0017467E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70" w:type="dxa"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810" w:rsidRPr="00C8615A" w:rsidRDefault="00003810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003810" w:rsidRPr="00C8615A" w:rsidRDefault="00003810" w:rsidP="008A2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Могут свободно применять формулы квадрата суммы и квадрата разности для упрощения выражений. </w:t>
            </w:r>
          </w:p>
        </w:tc>
        <w:tc>
          <w:tcPr>
            <w:tcW w:w="1996" w:type="dxa"/>
          </w:tcPr>
          <w:p w:rsidR="00003810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№373(2)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375(2,4)</w:t>
            </w:r>
          </w:p>
        </w:tc>
      </w:tr>
      <w:tr w:rsidR="00003810" w:rsidRPr="00C8615A" w:rsidTr="00951724">
        <w:trPr>
          <w:trHeight w:val="562"/>
        </w:trPr>
        <w:tc>
          <w:tcPr>
            <w:tcW w:w="1201" w:type="dxa"/>
            <w:tcBorders>
              <w:bottom w:val="single" w:sz="4" w:space="0" w:color="000000"/>
            </w:tcBorders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003810" w:rsidRPr="00C8615A" w:rsidRDefault="0017467E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Знать и применять формулы квадрата разности и квадрата суммы. Могут свободно применять разложение многочлена на множители с помощью формул сокращенного умножения для упрощения вычислений и решения уравнения</w:t>
            </w:r>
            <w:r w:rsidR="00571415" w:rsidRPr="00C861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:rsidR="00003810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№377(2)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379(2,4)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003810" w:rsidRPr="00C8615A" w:rsidRDefault="0017467E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003810" w:rsidRPr="00C8615A" w:rsidRDefault="00571415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1996" w:type="dxa"/>
          </w:tcPr>
          <w:p w:rsidR="00003810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№381(2,4)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384(2,4)</w:t>
            </w:r>
          </w:p>
        </w:tc>
      </w:tr>
      <w:tr w:rsidR="00003810" w:rsidRPr="00C8615A" w:rsidTr="00951724">
        <w:tc>
          <w:tcPr>
            <w:tcW w:w="1201" w:type="dxa"/>
          </w:tcPr>
          <w:p w:rsidR="00003810" w:rsidRPr="00C8615A" w:rsidRDefault="008A26ED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003810" w:rsidRPr="00C8615A" w:rsidRDefault="00003810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Уметь применять формулу разности и суммы кубов при преобразовании выражений</w:t>
            </w:r>
            <w:r w:rsidR="008A26ED" w:rsidRPr="00C8615A">
              <w:rPr>
                <w:rFonts w:ascii="Times New Roman" w:hAnsi="Times New Roman"/>
                <w:sz w:val="24"/>
                <w:szCs w:val="24"/>
              </w:rPr>
              <w:t>. 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</w:t>
            </w:r>
          </w:p>
        </w:tc>
        <w:tc>
          <w:tcPr>
            <w:tcW w:w="1996" w:type="dxa"/>
          </w:tcPr>
          <w:p w:rsidR="00003810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23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№392(2,4)</w:t>
            </w:r>
          </w:p>
          <w:p w:rsidR="00DA34B6" w:rsidRPr="00C8615A" w:rsidRDefault="00DA34B6" w:rsidP="0083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393(2,4)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№394(2,4)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395(2,4)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разложение многочлена на множители с помощью комбинации различных приёмов для упрощения вычислений, решения уравнений.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№396(2,4)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400(2)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темам раздела «Разложение многочлена на множители».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 146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№1,2(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),4(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01E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0321E3">
        <w:tc>
          <w:tcPr>
            <w:tcW w:w="14992" w:type="dxa"/>
            <w:gridSpan w:val="6"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5. Алгебраические дроби 19 часов.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числителе, знаменателе алгебраической дроби, о значении алгебраической дроби и о значении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переменной, при которой алгебраическая дробь не имеет смысла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§ 24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№427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430(2,4)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основное свойство дроби; находить множество допустимых значений переменной алгебраической дроби.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№435(2,4)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436(4,6)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1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Применяет полученные знания: для решения задач. Умеют применять основное свойство дроби; находить множество допустимых значений переменной алгебраической дроби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439(2,4)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443(2,4)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446(2)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об основном свойстве алгебраической дроби, о действиях: сокращение дробей, приведение дроби к общему знаменателю.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№452(2,4)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454(2,4)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применять основное свойство дроби при преобразовании алгебраических дробей и их сокращении; находить значение дроби при заданном значении переменной.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№455(2,4)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456(2)458(2)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наименьшем общем знаменателе, о дополнительном множителе, о выполнении действия сложения и вычитания дробей с разными знаменателями.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26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№462(2)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464(2)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465(2)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vMerge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находить общий знаменатель нескольких дробей. Знают алгоритм сложения и вычитания дробей с разными знаменателями.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№466(2)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468(2)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находить общий знаменатель нескольких дробей; упрощать выражения, применяя формулы сокращенного умножения.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№470(2)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472(2,4)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находить общий знаменатель нескольких дробей; упрощать выражения, применяя формулы сокращенного умножения, доказывать тождества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№471(2)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478(2,4)</w:t>
            </w:r>
          </w:p>
        </w:tc>
      </w:tr>
      <w:tr w:rsidR="00B1501E" w:rsidRPr="00C8615A" w:rsidTr="00951724">
        <w:trPr>
          <w:trHeight w:val="408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об умножении и делении алгебраических дробей, возведении их в степень.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27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№481(2,4)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482(2,4)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483(2,4)</w:t>
            </w:r>
          </w:p>
        </w:tc>
      </w:tr>
      <w:tr w:rsidR="00B1501E" w:rsidRPr="00C8615A" w:rsidTr="00951724">
        <w:trPr>
          <w:trHeight w:val="90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пользоваться алгоритмами умножения и деления дробей, возведения дроби в степень, упрощая выражения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№485(2,6)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486(4,6)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Применяет полученные знания: для решения задач. Умеют умножать и делить алгебраические дроби.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№488(4)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490(204)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возводить алгебраические дроби в степень, преобразовывать выражения, содержащие алгебраические дроби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№487(4)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491(2)</w:t>
            </w:r>
          </w:p>
        </w:tc>
      </w:tr>
      <w:tr w:rsidR="00B1501E" w:rsidRPr="00C8615A" w:rsidTr="00951724">
        <w:trPr>
          <w:trHeight w:val="637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tcBorders>
              <w:righ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7002" w:type="dxa"/>
            <w:tcBorders>
              <w:left w:val="single" w:sz="4" w:space="0" w:color="auto"/>
              <w:bottom w:val="single" w:sz="4" w:space="0" w:color="000000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преобразовании рациональных выражений, используя все действия с алгебраическими дробями.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28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№495(2,4,6)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497(2)</w:t>
            </w:r>
          </w:p>
        </w:tc>
      </w:tr>
      <w:tr w:rsidR="00B1501E" w:rsidRPr="00C8615A" w:rsidTr="00951724">
        <w:trPr>
          <w:trHeight w:val="721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righ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Знают, как преобразовывают рациональные выражения, используя все действия с алгебраическими дробями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№496(2)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498(4)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righ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№499(2)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500(2)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righ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Преобразовывают рациональные выражения, используя все действия с алгебраическими дробями.</w:t>
            </w:r>
          </w:p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№501(2)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темам раздела «Алгебраические дроби».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Стр.175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№2(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),3,7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01E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7F5166">
        <w:tc>
          <w:tcPr>
            <w:tcW w:w="14992" w:type="dxa"/>
            <w:gridSpan w:val="6"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6. Линейная функция и её график 11 часов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Систематизировать известные учащимся понятия, связанные с координатной плоскостью. Умеют находить координаты точки на плоскости, отмечать точку с заданными координатами.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29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№524(2)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528(2)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 определение числовой функции, области определения и области значения функции. 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30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№537(2)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538(2)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1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№540(2)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542(2)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Функция у=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находить коэффициент пропорциональности, строить график функции у =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; объяснить изученные положения на самостоятельно подобранных конкретных примерах.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31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№558(2,4)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B1501E" w:rsidRPr="00C8615A" w:rsidTr="00951724">
        <w:trPr>
          <w:trHeight w:val="721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определять знак углового коэффициента по графику.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№563(2,4)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показывать схематически положение на координатной плоскости графиков функций вида y =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, y =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kx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+ b в зависимости от значений коэффициентов, входящих в формулы.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№573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B1501E" w:rsidRPr="00C8615A" w:rsidTr="00951724">
        <w:trPr>
          <w:trHeight w:val="828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по формуле определять характер монотонности; заполнять и оформлять таблицы, отвечать на вопросы с помощью таблиц.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32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№580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581(2,4)</w:t>
            </w:r>
          </w:p>
        </w:tc>
      </w:tr>
      <w:tr w:rsidR="00B1501E" w:rsidRPr="00C8615A" w:rsidTr="00951724">
        <w:trPr>
          <w:trHeight w:val="58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преобразовывать линейное уравнение к виду линейной функции у =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+ b, находить значение функции при заданном значении аргумента, строить график линейной функции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№582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Умеют преобразовывать линейное уравнение к виду линейной функции у =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+ b, находить значение аргумента при заданном </w:t>
            </w: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значении функции; строить график линейной функции.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№585(2,4)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587(6)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темам раздела «Линейная функция и ее график».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 211-212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№2(4), 3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01E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7F5166">
        <w:tc>
          <w:tcPr>
            <w:tcW w:w="14992" w:type="dxa"/>
            <w:gridSpan w:val="6"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7. Система двух уравнений с двумя неизвестными 13 часов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Определяют, является ли пара чисел решением данного уравнения с двумя неизвестными; приводить примеры решений уравнений с двумя неизвестными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33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№615(2,4)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619(2)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34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№626(2,4,6)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627(2)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1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№628(2)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629(2)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630(2)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35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№633(2)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634(2,4)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951724">
        <w:trPr>
          <w:trHeight w:val="270"/>
        </w:trPr>
        <w:tc>
          <w:tcPr>
            <w:tcW w:w="1201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№635(2)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636(2,4)</w:t>
            </w:r>
          </w:p>
        </w:tc>
      </w:tr>
      <w:tr w:rsidR="00B1501E" w:rsidRPr="00C8615A" w:rsidTr="00951724">
        <w:trPr>
          <w:trHeight w:val="562"/>
        </w:trPr>
        <w:tc>
          <w:tcPr>
            <w:tcW w:w="1201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решать системы двух линейных уравнений алгебраического сложения, выбирая наиболее рациональный путь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№637(4)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639(2)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36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№642(4,6)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644(2)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Могут выполнять решение уравнений графическим способом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№646(2,6)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647(2)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37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№653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№654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Решают текстовые задачи, алгебраической моделью которых является уравнение с двумя неизвестными: переход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№660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обобщения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и систематизации знаний по основным темам раздела «Система двух уравнений с двумя неизвестными».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Стр. 274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№1,2(2),3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01E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7F5166">
        <w:tc>
          <w:tcPr>
            <w:tcW w:w="14992" w:type="dxa"/>
            <w:gridSpan w:val="6"/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Глава 8. Элементы комбинаторики 6 часов.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задачах комбинаторных, о сочетании, размещении, перестановке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№688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Знают, как составить таблицу вариантов. Могут, пользуясь таблицей вариантов, перечислить все двузначные числа, в записи которых использовались определенные числа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39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№700(2)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B1501E" w:rsidRPr="00B1501E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Умеют решать задачи на различные комбинации с выбором из трех элементов, на правило произведения; составлять таблицу вариантов.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№702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Подсчёт вариантов с помощью графов. </w:t>
            </w: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Знают алгоритм решения комбинаторной задачи с использованием полного графа, имеющего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вершин.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§ 40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№712(2)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Подсчитывают количество вариантов с помощью графов.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Применяют полученные знания для решения задач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№717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719(2)</w:t>
            </w:r>
          </w:p>
        </w:tc>
      </w:tr>
      <w:tr w:rsidR="00B1501E" w:rsidRPr="00C8615A" w:rsidTr="00951724">
        <w:tc>
          <w:tcPr>
            <w:tcW w:w="1201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70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B1501E" w:rsidRPr="00C8615A" w:rsidRDefault="00B1501E" w:rsidP="00B1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2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Имеют представление о разнообразии комбинаторных задач и могут выбрать метод их решения. Могут решать задачи, пользуясь таблицей вариантов.</w:t>
            </w:r>
          </w:p>
        </w:tc>
        <w:tc>
          <w:tcPr>
            <w:tcW w:w="1996" w:type="dxa"/>
          </w:tcPr>
          <w:p w:rsidR="00B1501E" w:rsidRPr="00C8615A" w:rsidRDefault="00B1501E" w:rsidP="00B1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33E" w:rsidRPr="00C8615A" w:rsidRDefault="000A533E" w:rsidP="00C8615A">
      <w:pPr>
        <w:spacing w:before="100" w:beforeAutospacing="1" w:after="100" w:afterAutospacing="1" w:line="240" w:lineRule="auto"/>
        <w:rPr>
          <w:rStyle w:val="FontStyle11"/>
        </w:rPr>
      </w:pPr>
    </w:p>
    <w:p w:rsidR="00883C76" w:rsidRDefault="00724CA5" w:rsidP="008A2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15A">
        <w:rPr>
          <w:rStyle w:val="FontStyle11"/>
        </w:rPr>
        <w:t xml:space="preserve">                                                                                                                                                                                 </w:t>
      </w:r>
      <w:r w:rsidR="00947757" w:rsidRPr="00C8615A">
        <w:rPr>
          <w:rStyle w:val="FontStyle11"/>
        </w:rPr>
        <w:t xml:space="preserve">     </w:t>
      </w:r>
      <w:r w:rsidR="008A28A8" w:rsidRPr="00C86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3       </w:t>
      </w:r>
    </w:p>
    <w:p w:rsidR="00883C76" w:rsidRDefault="008A28A8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615A">
        <w:rPr>
          <w:b/>
        </w:rPr>
        <w:t xml:space="preserve">  </w:t>
      </w:r>
      <w:r w:rsidR="00883C76">
        <w:rPr>
          <w:b/>
          <w:bCs/>
          <w:color w:val="000000"/>
          <w:sz w:val="27"/>
          <w:szCs w:val="27"/>
        </w:rPr>
        <w:t>Планируемые результаты изучения алгебры в 7 классе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Алгебраические выражения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научится: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оперировать понятием квадратного корня, применять его в вычислениях;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преобразование выражений, содержащих степени с целыми показателями и квадратные корни;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выполнять разложение многочленов на множители.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тождественные преобразования для решения задач из различных разделов курса.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Уравнения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научится: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величинами;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и использовать язык последовательностей (термины, символические обозначения);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решать комбинированные задачи с применением формул п-то члена и суммы первых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Элементы прикладной математики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научится: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простейшие способы представления и анализа статистических данных;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находить относительную частоту и вероятность случайного события;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решать комбинаторные задачи на нахождение числа объектов или комбинаций.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понять, что погрешность результата вычислений должна быть соизмерима с погрешностью исходных данных;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научиться некоторым специальным приёмам решения комбинаторных задач.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аппарат неравен</w:t>
      </w:r>
      <w:proofErr w:type="gramStart"/>
      <w:r>
        <w:rPr>
          <w:color w:val="000000"/>
          <w:sz w:val="27"/>
          <w:szCs w:val="27"/>
        </w:rPr>
        <w:t>ств дл</w:t>
      </w:r>
      <w:proofErr w:type="gramEnd"/>
      <w:r>
        <w:rPr>
          <w:color w:val="000000"/>
          <w:sz w:val="27"/>
          <w:szCs w:val="27"/>
        </w:rPr>
        <w:t>я решения задач из различных разделов курса.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овладеть разнообразными приёмами доказательства неравенств; уверенно применять аппарат неравен</w:t>
      </w:r>
      <w:proofErr w:type="gramStart"/>
      <w:r>
        <w:rPr>
          <w:color w:val="000000"/>
          <w:sz w:val="27"/>
          <w:szCs w:val="27"/>
        </w:rPr>
        <w:t>ств дл</w:t>
      </w:r>
      <w:proofErr w:type="gramEnd"/>
      <w:r>
        <w:rPr>
          <w:color w:val="000000"/>
          <w:sz w:val="27"/>
          <w:szCs w:val="27"/>
        </w:rPr>
        <w:t>я решения разнообразных математических задач, задач из смежных предметов и практики;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Числовые множества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научится: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терминологию и символику, связанные с понятием множества, выполнять операции над множествами;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начальные представления о множестве действительных чисел.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представление о множествах;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Функции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научится: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и использовать функциональные понятия, язык (термины, символические обозначения);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величинами;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и использовать язык последовательностей (термины, символические обозначения);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Выпускник получит возможность: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решать комбинированные задачи с применением формул </w:t>
      </w:r>
      <w:r>
        <w:rPr>
          <w:i/>
          <w:i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члена и суммы первых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n</w:t>
      </w:r>
      <w:proofErr w:type="gramEnd"/>
      <w:r>
        <w:rPr>
          <w:color w:val="000000"/>
          <w:sz w:val="27"/>
          <w:szCs w:val="27"/>
        </w:rPr>
        <w:t>членов</w:t>
      </w:r>
      <w:proofErr w:type="spellEnd"/>
      <w:r>
        <w:rPr>
          <w:color w:val="000000"/>
          <w:sz w:val="27"/>
          <w:szCs w:val="27"/>
        </w:rPr>
        <w:t xml:space="preserve"> арифметической и геометрической прогрессий, применяя при этом аппарат уравнений и неравенств;</w:t>
      </w:r>
    </w:p>
    <w:p w:rsidR="00883C76" w:rsidRDefault="00883C76" w:rsidP="00883C76">
      <w:pPr>
        <w:pStyle w:val="af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724CA5" w:rsidRPr="00C8615A" w:rsidRDefault="00724CA5" w:rsidP="008A2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615A" w:rsidRPr="00C8615A" w:rsidRDefault="00C8615A" w:rsidP="00C8615A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A855FF" w:rsidRDefault="00A855FF" w:rsidP="00C8615A">
      <w:pPr>
        <w:spacing w:before="240"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883C76" w:rsidRDefault="00883C76" w:rsidP="00A85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8615A" w:rsidRPr="00A855FF" w:rsidRDefault="008A28A8" w:rsidP="00A855FF">
      <w:pPr>
        <w:spacing w:before="100" w:beforeAutospacing="1" w:after="100" w:afterAutospacing="1" w:line="240" w:lineRule="auto"/>
        <w:jc w:val="center"/>
        <w:rPr>
          <w:rStyle w:val="FontStyle11"/>
          <w:rFonts w:eastAsia="Times New Roman"/>
          <w:bCs w:val="0"/>
          <w:color w:val="FF0000"/>
          <w:lang w:eastAsia="ru-RU"/>
        </w:rPr>
      </w:pPr>
      <w:r w:rsidRPr="00C861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</w:t>
      </w:r>
      <w:r w:rsidR="00A855F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</w:t>
      </w:r>
    </w:p>
    <w:p w:rsidR="00A9158C" w:rsidRPr="00C8615A" w:rsidRDefault="00A855FF" w:rsidP="00A855FF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 </w:t>
      </w:r>
      <w:r w:rsidR="00947757" w:rsidRPr="00C8615A">
        <w:rPr>
          <w:rStyle w:val="FontStyle11"/>
        </w:rPr>
        <w:t xml:space="preserve">   </w:t>
      </w:r>
      <w:r w:rsidR="00A9158C" w:rsidRPr="00C8615A">
        <w:rPr>
          <w:rStyle w:val="FontStyle11"/>
        </w:rPr>
        <w:t xml:space="preserve">                                                         </w:t>
      </w:r>
      <w:r w:rsidR="008A28A8" w:rsidRPr="00C8615A">
        <w:rPr>
          <w:rStyle w:val="FontStyle11"/>
        </w:rPr>
        <w:t>Приложение 4</w:t>
      </w:r>
    </w:p>
    <w:p w:rsidR="00724CA5" w:rsidRPr="00C8615A" w:rsidRDefault="00724CA5" w:rsidP="00724CA5">
      <w:pPr>
        <w:spacing w:after="0" w:line="240" w:lineRule="auto"/>
        <w:rPr>
          <w:rStyle w:val="FontStyle11"/>
          <w:b w:val="0"/>
        </w:rPr>
      </w:pPr>
      <w:r w:rsidRPr="00C861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Критерии и нормы оценки изучения учебного предмета</w:t>
      </w:r>
    </w:p>
    <w:p w:rsidR="00A9158C" w:rsidRPr="00C8615A" w:rsidRDefault="00947757" w:rsidP="006E3B0A">
      <w:pPr>
        <w:spacing w:after="0" w:line="240" w:lineRule="auto"/>
        <w:rPr>
          <w:rStyle w:val="FontStyle11"/>
        </w:rPr>
      </w:pPr>
      <w:r w:rsidRPr="00C8615A">
        <w:rPr>
          <w:rStyle w:val="FontStyle11"/>
        </w:rPr>
        <w:t xml:space="preserve">  </w:t>
      </w:r>
      <w:r w:rsidR="00A9158C" w:rsidRPr="00C8615A">
        <w:rPr>
          <w:rStyle w:val="FontStyle11"/>
        </w:rPr>
        <w:t xml:space="preserve">                                                                </w:t>
      </w:r>
      <w:r w:rsidR="00724CA5" w:rsidRPr="00C8615A">
        <w:rPr>
          <w:rStyle w:val="FontStyle11"/>
        </w:rPr>
        <w:t xml:space="preserve">          </w:t>
      </w:r>
      <w:r w:rsidR="00D256FE" w:rsidRPr="00C8615A">
        <w:rPr>
          <w:rStyle w:val="FontStyle11"/>
        </w:rPr>
        <w:t>О</w:t>
      </w:r>
      <w:r w:rsidR="006E3B0A" w:rsidRPr="00C8615A">
        <w:rPr>
          <w:rStyle w:val="FontStyle11"/>
        </w:rPr>
        <w:t>ценка устных ответов учащихся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 xml:space="preserve">«5» </w:t>
      </w:r>
      <w:r w:rsidRPr="00C8615A">
        <w:rPr>
          <w:rStyle w:val="FontStyle11"/>
          <w:b w:val="0"/>
        </w:rPr>
        <w:t>Полно раскрыл содержание материала в объёме, предусмотренной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правильно выполнил рисунки, чертежи, графики, сопутствующие ответу;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 xml:space="preserve">Продемонстрировал усвоение ранее изученных сопутствующих вопросов. </w:t>
      </w:r>
      <w:proofErr w:type="spellStart"/>
      <w:r w:rsidRPr="00C8615A">
        <w:rPr>
          <w:rStyle w:val="FontStyle11"/>
          <w:b w:val="0"/>
        </w:rPr>
        <w:t>Сформированность</w:t>
      </w:r>
      <w:proofErr w:type="spellEnd"/>
      <w:r w:rsidRPr="00C8615A">
        <w:rPr>
          <w:rStyle w:val="FontStyle11"/>
          <w:b w:val="0"/>
        </w:rPr>
        <w:t xml:space="preserve"> и устойчивость используемых при отработке умений и навыков;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 xml:space="preserve">Отвечал самостоятельно без наводящих вопросов учителя. Возможны одна-две неточности при освещении 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второстепенных вопросов или в выкладках. Которые ученик исправил по замечанию учителя.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 xml:space="preserve">«4» </w:t>
      </w:r>
      <w:r w:rsidRPr="00C8615A">
        <w:rPr>
          <w:rStyle w:val="FontStyle11"/>
          <w:b w:val="0"/>
        </w:rPr>
        <w:t>Если он удовлетворяет в основном требованиям на оценку «5», но при этом имеет один из недостатков: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в изложении  допущены небольшие пробелы, не исказившие математическое содержание ответа;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допущены  один-два недочета при освещении основного содержания ответа, исправленные по замечанию учителя;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«3»</w:t>
      </w:r>
      <w:r w:rsidRPr="00C8615A">
        <w:rPr>
          <w:rStyle w:val="FontStyle11"/>
          <w:b w:val="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</w:t>
      </w:r>
      <w:proofErr w:type="gramStart"/>
      <w:r w:rsidRPr="00C8615A">
        <w:rPr>
          <w:rStyle w:val="FontStyle11"/>
          <w:b w:val="0"/>
        </w:rPr>
        <w:t>а(</w:t>
      </w:r>
      <w:proofErr w:type="gramEnd"/>
      <w:r w:rsidRPr="00C8615A">
        <w:rPr>
          <w:rStyle w:val="FontStyle11"/>
          <w:b w:val="0"/>
        </w:rPr>
        <w:t>определенные «Требованиями к математической подготовке учащихся»);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Имелись затруднения 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Ученик не справился с применением теории в новой ситуации при выполнении практического задания,  но выполнил задания обязательного уровня сложности по данной теме;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 xml:space="preserve">При знании теоретического материала </w:t>
      </w:r>
      <w:proofErr w:type="gramStart"/>
      <w:r w:rsidRPr="00C8615A">
        <w:rPr>
          <w:rStyle w:val="FontStyle11"/>
          <w:b w:val="0"/>
        </w:rPr>
        <w:t>выявлена</w:t>
      </w:r>
      <w:proofErr w:type="gramEnd"/>
      <w:r w:rsidRPr="00C8615A">
        <w:rPr>
          <w:rStyle w:val="FontStyle11"/>
          <w:b w:val="0"/>
        </w:rPr>
        <w:t xml:space="preserve"> недостаточная </w:t>
      </w:r>
      <w:proofErr w:type="spellStart"/>
      <w:r w:rsidRPr="00C8615A">
        <w:rPr>
          <w:rStyle w:val="FontStyle11"/>
          <w:b w:val="0"/>
        </w:rPr>
        <w:t>сформированность</w:t>
      </w:r>
      <w:proofErr w:type="spellEnd"/>
      <w:r w:rsidRPr="00C8615A">
        <w:rPr>
          <w:rStyle w:val="FontStyle11"/>
          <w:b w:val="0"/>
        </w:rPr>
        <w:t xml:space="preserve"> основных умений и навыков.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«2»</w:t>
      </w:r>
      <w:r w:rsidRPr="00C8615A">
        <w:rPr>
          <w:rStyle w:val="FontStyle11"/>
          <w:b w:val="0"/>
        </w:rPr>
        <w:t>Не раскрыто основное содержание учебного материала;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Обнаружено незнание или непонимание учеником большей или наиболее важной части учебного материала;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256FE" w:rsidRPr="00C8615A" w:rsidRDefault="00D256FE" w:rsidP="00D256FE">
      <w:pPr>
        <w:pStyle w:val="Style1"/>
        <w:widowControl/>
        <w:spacing w:before="62"/>
        <w:ind w:left="1416" w:firstLine="708"/>
        <w:jc w:val="center"/>
        <w:rPr>
          <w:rStyle w:val="FontStyle11"/>
        </w:rPr>
      </w:pPr>
    </w:p>
    <w:p w:rsidR="002D4BBA" w:rsidRPr="00C8615A" w:rsidRDefault="002D4BBA" w:rsidP="00D256FE">
      <w:pPr>
        <w:pStyle w:val="Style1"/>
        <w:widowControl/>
        <w:spacing w:before="62"/>
        <w:ind w:left="1416" w:firstLine="708"/>
        <w:jc w:val="center"/>
        <w:rPr>
          <w:rStyle w:val="FontStyle11"/>
        </w:rPr>
      </w:pPr>
    </w:p>
    <w:p w:rsidR="007342C0" w:rsidRPr="00C8615A" w:rsidRDefault="007342C0" w:rsidP="00D256FE">
      <w:pPr>
        <w:pStyle w:val="Style1"/>
        <w:widowControl/>
        <w:spacing w:before="62"/>
        <w:ind w:left="1416" w:firstLine="708"/>
        <w:jc w:val="center"/>
        <w:rPr>
          <w:rStyle w:val="FontStyle11"/>
        </w:rPr>
      </w:pPr>
    </w:p>
    <w:p w:rsidR="007342C0" w:rsidRPr="00C8615A" w:rsidRDefault="007342C0" w:rsidP="00D256FE">
      <w:pPr>
        <w:pStyle w:val="Style1"/>
        <w:widowControl/>
        <w:spacing w:before="62"/>
        <w:ind w:left="1416" w:firstLine="708"/>
        <w:jc w:val="center"/>
        <w:rPr>
          <w:rStyle w:val="FontStyle11"/>
        </w:rPr>
      </w:pPr>
    </w:p>
    <w:p w:rsidR="00D256FE" w:rsidRPr="00C8615A" w:rsidRDefault="00D256FE" w:rsidP="00D256FE">
      <w:pPr>
        <w:pStyle w:val="Style1"/>
        <w:widowControl/>
        <w:spacing w:before="62"/>
        <w:ind w:left="1416" w:firstLine="708"/>
        <w:jc w:val="center"/>
        <w:rPr>
          <w:rStyle w:val="FontStyle11"/>
        </w:rPr>
      </w:pPr>
      <w:r w:rsidRPr="00C8615A">
        <w:rPr>
          <w:rStyle w:val="FontStyle11"/>
        </w:rPr>
        <w:t>Оценка письменных контрольных работ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«5»</w:t>
      </w:r>
      <w:r w:rsidRPr="00C8615A">
        <w:rPr>
          <w:rStyle w:val="FontStyle11"/>
          <w:b w:val="0"/>
        </w:rPr>
        <w:t>Работа выполнена полностью;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 xml:space="preserve">в </w:t>
      </w:r>
      <w:proofErr w:type="gramStart"/>
      <w:r w:rsidRPr="00C8615A">
        <w:rPr>
          <w:rStyle w:val="FontStyle11"/>
          <w:b w:val="0"/>
        </w:rPr>
        <w:t>логических рассуждениях</w:t>
      </w:r>
      <w:proofErr w:type="gramEnd"/>
      <w:r w:rsidRPr="00C8615A">
        <w:rPr>
          <w:rStyle w:val="FontStyle11"/>
          <w:b w:val="0"/>
        </w:rPr>
        <w:t xml:space="preserve"> и обосновании решения нет пробелов и ошибок;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«4»</w:t>
      </w:r>
      <w:r w:rsidRPr="00C8615A">
        <w:rPr>
          <w:rStyle w:val="FontStyle11"/>
          <w:b w:val="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  <w:b w:val="0"/>
        </w:rPr>
        <w:t>допущена одна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«3»</w:t>
      </w:r>
      <w:r w:rsidRPr="00C8615A">
        <w:rPr>
          <w:rStyle w:val="FontStyle11"/>
          <w:b w:val="0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</w:rPr>
      </w:pPr>
      <w:r w:rsidRPr="00C8615A">
        <w:rPr>
          <w:rStyle w:val="FontStyle11"/>
        </w:rPr>
        <w:t>«2»</w:t>
      </w:r>
      <w:r w:rsidRPr="00C8615A">
        <w:rPr>
          <w:rStyle w:val="FontStyle11"/>
          <w:b w:val="0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>Критерии ошибок</w:t>
      </w:r>
      <w:r w:rsidRPr="00C8615A">
        <w:rPr>
          <w:rStyle w:val="FontStyle11"/>
          <w:b w:val="0"/>
        </w:rPr>
        <w:tab/>
      </w:r>
      <w:r w:rsidRPr="00C8615A">
        <w:rPr>
          <w:rStyle w:val="FontStyle11"/>
          <w:b w:val="0"/>
        </w:rPr>
        <w:tab/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 xml:space="preserve">«Грубые ошибки» </w:t>
      </w:r>
      <w:r w:rsidRPr="00C8615A">
        <w:rPr>
          <w:rStyle w:val="FontStyle11"/>
          <w:b w:val="0"/>
        </w:rPr>
        <w:t>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D256FE" w:rsidRPr="00C8615A" w:rsidRDefault="00D256FE" w:rsidP="00D256FE">
      <w:pPr>
        <w:pStyle w:val="Style1"/>
        <w:widowControl/>
        <w:spacing w:before="62"/>
        <w:rPr>
          <w:rStyle w:val="FontStyle11"/>
          <w:b w:val="0"/>
        </w:rPr>
      </w:pPr>
      <w:r w:rsidRPr="00C8615A">
        <w:rPr>
          <w:rStyle w:val="FontStyle11"/>
        </w:rPr>
        <w:t xml:space="preserve">«Негрубые ошибки» </w:t>
      </w:r>
      <w:r w:rsidRPr="00C8615A">
        <w:rPr>
          <w:rStyle w:val="FontStyle11"/>
          <w:b w:val="0"/>
        </w:rPr>
        <w:t>Потеря корня или сохранение в ответе постороннего корня; отбрасывание без объяснений одного из них и равнозначные им.</w:t>
      </w:r>
    </w:p>
    <w:p w:rsidR="002D4BBA" w:rsidRPr="00C8615A" w:rsidRDefault="00D256FE" w:rsidP="00DA45D9">
      <w:pPr>
        <w:pStyle w:val="Style1"/>
        <w:widowControl/>
        <w:spacing w:before="62"/>
        <w:rPr>
          <w:bCs/>
        </w:rPr>
      </w:pPr>
      <w:r w:rsidRPr="00C8615A">
        <w:rPr>
          <w:rStyle w:val="FontStyle11"/>
        </w:rPr>
        <w:t xml:space="preserve">«Недочеты» </w:t>
      </w:r>
      <w:r w:rsidRPr="00C8615A">
        <w:rPr>
          <w:rStyle w:val="FontStyle11"/>
          <w:b w:val="0"/>
        </w:rPr>
        <w:t>Нерациональное решение, описки, недостаточность или отсутствие поя</w:t>
      </w:r>
      <w:r w:rsidR="00DA45D9" w:rsidRPr="00C8615A">
        <w:rPr>
          <w:rStyle w:val="FontStyle11"/>
          <w:b w:val="0"/>
        </w:rPr>
        <w:t>снений, обоснований в решениях.</w:t>
      </w:r>
    </w:p>
    <w:p w:rsidR="006E3B0A" w:rsidRPr="00C8615A" w:rsidRDefault="00D256FE" w:rsidP="006E3B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15A">
        <w:rPr>
          <w:rFonts w:ascii="Times New Roman" w:hAnsi="Times New Roman"/>
          <w:sz w:val="24"/>
          <w:szCs w:val="24"/>
        </w:rPr>
        <w:tab/>
      </w:r>
    </w:p>
    <w:p w:rsidR="006E3B0A" w:rsidRPr="00C8615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Pr="00C8615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Pr="00C8615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55FF" w:rsidRPr="00C8615A" w:rsidRDefault="00A855FF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Pr="00C8615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Default="006E3B0A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C76" w:rsidRPr="00C8615A" w:rsidRDefault="00883C76" w:rsidP="006E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3B0A" w:rsidRPr="00C8615A" w:rsidRDefault="008A28A8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Приложение 5</w:t>
      </w:r>
    </w:p>
    <w:p w:rsidR="008A28A8" w:rsidRPr="00C8615A" w:rsidRDefault="008A28A8" w:rsidP="008A2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8A8" w:rsidRPr="00C8615A" w:rsidRDefault="008A28A8" w:rsidP="00724CA5">
      <w:pPr>
        <w:spacing w:after="0" w:line="240" w:lineRule="auto"/>
        <w:ind w:right="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1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724CA5" w:rsidRPr="00C8615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Pr="00C8615A">
        <w:rPr>
          <w:rFonts w:ascii="Times New Roman" w:hAnsi="Times New Roman"/>
          <w:b/>
          <w:sz w:val="24"/>
          <w:szCs w:val="24"/>
        </w:rPr>
        <w:t xml:space="preserve">  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A28A8" w:rsidRPr="00C8615A" w:rsidRDefault="008A28A8" w:rsidP="008A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>Арифметика призвана способствовать приобретению практических навыков, необходимых при повседневной жизни. Она служит базой для всего дальнейшего изучения математике. Способствует логическому развитию и формированию умения пользоваться алгоритмами.</w:t>
      </w:r>
    </w:p>
    <w:p w:rsidR="00741343" w:rsidRPr="00A855FF" w:rsidRDefault="008A28A8" w:rsidP="00A8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15A">
        <w:rPr>
          <w:rFonts w:ascii="Times New Roman" w:eastAsia="Times New Roman" w:hAnsi="Times New Roman"/>
          <w:sz w:val="24"/>
          <w:szCs w:val="24"/>
          <w:lang w:eastAsia="ru-RU"/>
        </w:rPr>
        <w:t xml:space="preserve"> 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 реального мира. Одной из основных задач изучения алгебры является развитие алгебраического мышления, необходимого, в частности, для освоения курса информатики; овладения навыком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получения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математики в развитии цивилизации и культуры.</w:t>
      </w:r>
    </w:p>
    <w:p w:rsidR="00741343" w:rsidRPr="00C8615A" w:rsidRDefault="00741343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41343" w:rsidRDefault="00741343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855FF" w:rsidRPr="00C8615A" w:rsidRDefault="00A855FF" w:rsidP="008A28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41343" w:rsidRPr="00C8615A" w:rsidRDefault="008A28A8" w:rsidP="0074134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Приложение 6</w:t>
      </w:r>
    </w:p>
    <w:p w:rsidR="00DA45D9" w:rsidRPr="00C8615A" w:rsidRDefault="006E3B0A" w:rsidP="000A53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tbl>
      <w:tblPr>
        <w:tblpPr w:leftFromText="180" w:rightFromText="180" w:vertAnchor="text" w:horzAnchor="margin" w:tblpY="36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"/>
        <w:gridCol w:w="2429"/>
        <w:gridCol w:w="3942"/>
        <w:gridCol w:w="3544"/>
        <w:gridCol w:w="3118"/>
      </w:tblGrid>
      <w:tr w:rsidR="00DA45D9" w:rsidRPr="00C8615A" w:rsidTr="00A855FF">
        <w:trPr>
          <w:trHeight w:val="334"/>
        </w:trPr>
        <w:tc>
          <w:tcPr>
            <w:tcW w:w="2093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Программа, автор</w:t>
            </w:r>
          </w:p>
        </w:tc>
        <w:tc>
          <w:tcPr>
            <w:tcW w:w="85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9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Учебник, издательство, год издания, уровень</w:t>
            </w:r>
          </w:p>
        </w:tc>
        <w:tc>
          <w:tcPr>
            <w:tcW w:w="3942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Пособие для учителя, издательство, год издания</w:t>
            </w:r>
          </w:p>
        </w:tc>
        <w:tc>
          <w:tcPr>
            <w:tcW w:w="3544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Пособие для учащихся, издательство, год издания</w:t>
            </w:r>
          </w:p>
        </w:tc>
        <w:tc>
          <w:tcPr>
            <w:tcW w:w="311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материалы, издательство, год издания</w:t>
            </w:r>
          </w:p>
        </w:tc>
      </w:tr>
      <w:tr w:rsidR="00DA45D9" w:rsidRPr="00C8615A" w:rsidTr="00A855FF">
        <w:trPr>
          <w:trHeight w:val="85"/>
        </w:trPr>
        <w:tc>
          <w:tcPr>
            <w:tcW w:w="2093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Алгебра-7,Бурмистрова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Алгебра-7,Просвещение,2011г</w:t>
            </w:r>
          </w:p>
        </w:tc>
        <w:tc>
          <w:tcPr>
            <w:tcW w:w="3942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Поурочные планы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>олгоград,2002г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Дидактический материал, 2006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работы, 2006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Контроль-измерительные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материалы, 2010</w:t>
            </w:r>
          </w:p>
        </w:tc>
        <w:tc>
          <w:tcPr>
            <w:tcW w:w="3544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Дидактические материалы 2000г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</w:p>
        </w:tc>
        <w:tc>
          <w:tcPr>
            <w:tcW w:w="311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Дидактические материалы 2000г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</w:p>
        </w:tc>
      </w:tr>
      <w:tr w:rsidR="00DA45D9" w:rsidRPr="00C8615A" w:rsidTr="00A855FF">
        <w:trPr>
          <w:trHeight w:val="669"/>
        </w:trPr>
        <w:tc>
          <w:tcPr>
            <w:tcW w:w="2093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Дидактические материалы 2006г</w:t>
            </w:r>
          </w:p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Звавич</w:t>
            </w:r>
            <w:proofErr w:type="spellEnd"/>
          </w:p>
        </w:tc>
        <w:tc>
          <w:tcPr>
            <w:tcW w:w="311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КИМ Алгебра</w:t>
            </w:r>
            <w:proofErr w:type="gramStart"/>
            <w:r w:rsidRPr="00C8615A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A45D9" w:rsidRPr="00C8615A" w:rsidTr="00A855FF">
        <w:trPr>
          <w:trHeight w:val="669"/>
        </w:trPr>
        <w:tc>
          <w:tcPr>
            <w:tcW w:w="2093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Рабочая тетрадь. Алгебра 7 Москва «Просвещение» 2016</w:t>
            </w:r>
          </w:p>
        </w:tc>
        <w:tc>
          <w:tcPr>
            <w:tcW w:w="3118" w:type="dxa"/>
            <w:vAlign w:val="center"/>
          </w:tcPr>
          <w:p w:rsidR="00DA45D9" w:rsidRPr="00C8615A" w:rsidRDefault="00DA45D9" w:rsidP="00DA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 7. Экспресс-диагностика. Москва «Национальное образование» 2014</w:t>
            </w:r>
          </w:p>
        </w:tc>
      </w:tr>
    </w:tbl>
    <w:p w:rsidR="00741343" w:rsidRDefault="00A9158C">
      <w:pPr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0A533E" w:rsidRPr="00C8615A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Default="00A855FF">
      <w:pPr>
        <w:rPr>
          <w:rFonts w:ascii="Times New Roman" w:hAnsi="Times New Roman"/>
          <w:b/>
          <w:sz w:val="24"/>
          <w:szCs w:val="24"/>
        </w:rPr>
      </w:pPr>
    </w:p>
    <w:p w:rsidR="00A855FF" w:rsidRPr="00C8615A" w:rsidRDefault="00A855FF">
      <w:pPr>
        <w:rPr>
          <w:rFonts w:ascii="Times New Roman" w:hAnsi="Times New Roman"/>
          <w:b/>
          <w:sz w:val="24"/>
          <w:szCs w:val="24"/>
        </w:rPr>
      </w:pPr>
    </w:p>
    <w:p w:rsidR="00D256FE" w:rsidRPr="00C8615A" w:rsidRDefault="00D256FE">
      <w:pPr>
        <w:rPr>
          <w:rFonts w:ascii="Times New Roman" w:hAnsi="Times New Roman"/>
          <w:b/>
          <w:sz w:val="24"/>
          <w:szCs w:val="24"/>
        </w:rPr>
      </w:pPr>
      <w:r w:rsidRPr="00C8615A">
        <w:rPr>
          <w:rFonts w:ascii="Times New Roman" w:hAnsi="Times New Roman"/>
          <w:b/>
          <w:sz w:val="24"/>
          <w:szCs w:val="24"/>
        </w:rPr>
        <w:t>Электронно-образовательные ресурсы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88"/>
        <w:gridCol w:w="2651"/>
        <w:gridCol w:w="2615"/>
        <w:gridCol w:w="5900"/>
      </w:tblGrid>
      <w:tr w:rsidR="00A9158C" w:rsidRPr="00C8615A" w:rsidTr="00A9158C">
        <w:tc>
          <w:tcPr>
            <w:tcW w:w="741" w:type="dxa"/>
          </w:tcPr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Название электронного образовательного ресурса</w:t>
            </w:r>
          </w:p>
        </w:tc>
        <w:tc>
          <w:tcPr>
            <w:tcW w:w="2651" w:type="dxa"/>
          </w:tcPr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Вид электронного образовательного ресурса</w:t>
            </w:r>
          </w:p>
        </w:tc>
        <w:tc>
          <w:tcPr>
            <w:tcW w:w="2615" w:type="dxa"/>
          </w:tcPr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(для электронных образовательных ресурсов на твердых носителях)</w:t>
            </w:r>
          </w:p>
        </w:tc>
        <w:tc>
          <w:tcPr>
            <w:tcW w:w="5900" w:type="dxa"/>
          </w:tcPr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58C" w:rsidRPr="00C8615A" w:rsidRDefault="00A9158C" w:rsidP="00A91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A">
              <w:rPr>
                <w:rFonts w:ascii="Times New Roman" w:hAnsi="Times New Roman"/>
                <w:b/>
                <w:sz w:val="24"/>
                <w:szCs w:val="24"/>
              </w:rPr>
              <w:t>Ресурсы сети Интернет</w:t>
            </w:r>
          </w:p>
        </w:tc>
      </w:tr>
      <w:tr w:rsidR="00A9158C" w:rsidRPr="00C8615A" w:rsidTr="00A9158C">
        <w:trPr>
          <w:trHeight w:val="916"/>
        </w:trPr>
        <w:tc>
          <w:tcPr>
            <w:tcW w:w="741" w:type="dxa"/>
            <w:tcBorders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Алгебра  поурочные планы 7 класс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Электронное пособие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5900" w:type="dxa"/>
            <w:vMerge w:val="restart"/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1.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ab/>
              <w:t>Методические письма ФИПИ.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 http://www.fipi.ru/view/sections/208/docs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2.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ab/>
              <w:t>Контрольные измерительные материалы КИМ (ЕГЭ) по учебным предметам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http://www.fipi.ru/view/sections/92/docs/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3.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ab/>
              <w:t>Контрольные измерительные материалы КИМ (ГИА) по учебным предметам</w:t>
            </w:r>
          </w:p>
          <w:p w:rsidR="00A9158C" w:rsidRPr="00C8615A" w:rsidRDefault="00FE0E13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http://www.fipi.ru/view/sections/221/docs/540.html</w:t>
              </w:r>
            </w:hyperlink>
          </w:p>
          <w:p w:rsidR="00A9158C" w:rsidRPr="00C8615A" w:rsidRDefault="00FE0E13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158C" w:rsidRPr="00C8615A">
              <w:rPr>
                <w:rFonts w:ascii="Times New Roman" w:hAnsi="Times New Roman"/>
                <w:sz w:val="24"/>
                <w:szCs w:val="24"/>
              </w:rPr>
              <w:t xml:space="preserve"> Портал информационной поддержки Единого государственного экзамена. </w:t>
            </w:r>
          </w:p>
          <w:p w:rsidR="00A9158C" w:rsidRPr="00C8615A" w:rsidRDefault="00FE0E13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math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158C" w:rsidRPr="00C8615A">
              <w:rPr>
                <w:rFonts w:ascii="Times New Roman" w:hAnsi="Times New Roman"/>
                <w:sz w:val="24"/>
                <w:szCs w:val="24"/>
              </w:rPr>
              <w:t xml:space="preserve"> Интернет – поддержка учителей математики.</w:t>
            </w:r>
          </w:p>
          <w:p w:rsidR="00A9158C" w:rsidRPr="00C8615A" w:rsidRDefault="00FE0E13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it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158C" w:rsidRPr="00C8615A">
              <w:rPr>
                <w:rFonts w:ascii="Times New Roman" w:hAnsi="Times New Roman"/>
                <w:sz w:val="24"/>
                <w:szCs w:val="24"/>
              </w:rPr>
              <w:t xml:space="preserve"> Сеть творческих учителей.</w:t>
            </w:r>
          </w:p>
          <w:p w:rsidR="00A9158C" w:rsidRPr="00C8615A" w:rsidRDefault="00FE0E13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problems</w:t>
              </w:r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9158C" w:rsidRPr="00C8615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9158C" w:rsidRPr="00C8615A">
              <w:rPr>
                <w:rFonts w:ascii="Times New Roman" w:hAnsi="Times New Roman"/>
                <w:sz w:val="24"/>
                <w:szCs w:val="24"/>
              </w:rPr>
              <w:t xml:space="preserve"> База данных задач по всем темам школьной математики.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C8615A">
              <w:rPr>
                <w:rFonts w:ascii="Times New Roman" w:hAnsi="Times New Roman"/>
                <w:sz w:val="24"/>
                <w:szCs w:val="24"/>
              </w:rPr>
              <w:t>.1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C8615A">
              <w:rPr>
                <w:rFonts w:ascii="Times New Roman" w:hAnsi="Times New Roman"/>
                <w:sz w:val="24"/>
                <w:szCs w:val="24"/>
              </w:rPr>
              <w:t xml:space="preserve"> Фестиваль педагогических идей «Открытый урок».</w:t>
            </w:r>
          </w:p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8C" w:rsidRPr="00C8615A" w:rsidTr="00A9158C">
        <w:trPr>
          <w:trHeight w:val="928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Электронное пособие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«Учитель»</w:t>
            </w:r>
          </w:p>
        </w:tc>
        <w:tc>
          <w:tcPr>
            <w:tcW w:w="5900" w:type="dxa"/>
            <w:vMerge/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58C" w:rsidRPr="00C8615A" w:rsidTr="00A9158C">
        <w:trPr>
          <w:trHeight w:val="1866"/>
        </w:trPr>
        <w:tc>
          <w:tcPr>
            <w:tcW w:w="741" w:type="dxa"/>
            <w:tcBorders>
              <w:top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15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 xml:space="preserve">Уроки математики  Кирилла и </w:t>
            </w:r>
            <w:proofErr w:type="spellStart"/>
            <w:r w:rsidRPr="00C8615A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C86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Электронное пособие.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5A">
              <w:rPr>
                <w:rFonts w:ascii="Times New Roman" w:hAnsi="Times New Roman"/>
                <w:sz w:val="24"/>
                <w:szCs w:val="24"/>
              </w:rPr>
              <w:t>«Кирилл и Мефодий».</w:t>
            </w:r>
          </w:p>
        </w:tc>
        <w:tc>
          <w:tcPr>
            <w:tcW w:w="5900" w:type="dxa"/>
            <w:vMerge/>
          </w:tcPr>
          <w:p w:rsidR="00A9158C" w:rsidRPr="00C8615A" w:rsidRDefault="00A9158C" w:rsidP="00A91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C35" w:rsidRDefault="00E81C35">
      <w:pPr>
        <w:rPr>
          <w:rFonts w:ascii="Times New Roman" w:hAnsi="Times New Roman"/>
          <w:sz w:val="24"/>
          <w:szCs w:val="24"/>
        </w:rPr>
      </w:pPr>
    </w:p>
    <w:p w:rsidR="00E81C35" w:rsidRDefault="00E81C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1C35" w:rsidRDefault="00E81C35" w:rsidP="00E81C35">
      <w:pPr>
        <w:rPr>
          <w:rFonts w:ascii="Times New Roman" w:hAnsi="Times New Roman"/>
          <w:b/>
          <w:sz w:val="28"/>
          <w:szCs w:val="28"/>
        </w:rPr>
      </w:pPr>
    </w:p>
    <w:p w:rsidR="00E81C35" w:rsidRDefault="00E81C35" w:rsidP="00E81C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1C35" w:rsidRDefault="00E81C35" w:rsidP="00E81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1C35" w:rsidRPr="00E81C35" w:rsidRDefault="00E81C35" w:rsidP="00E81C35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E81C35" w:rsidRPr="00E81C35" w:rsidSect="00D5182E">
      <w:pgSz w:w="16838" w:h="11906" w:orient="landscape"/>
      <w:pgMar w:top="227" w:right="1134" w:bottom="2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10" w:rsidRDefault="00C77710" w:rsidP="00C568C1">
      <w:pPr>
        <w:spacing w:after="0" w:line="240" w:lineRule="auto"/>
      </w:pPr>
      <w:r>
        <w:separator/>
      </w:r>
    </w:p>
  </w:endnote>
  <w:endnote w:type="continuationSeparator" w:id="0">
    <w:p w:rsidR="00C77710" w:rsidRDefault="00C77710" w:rsidP="00C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10" w:rsidRDefault="00C77710" w:rsidP="00C568C1">
      <w:pPr>
        <w:spacing w:after="0" w:line="240" w:lineRule="auto"/>
      </w:pPr>
      <w:r>
        <w:separator/>
      </w:r>
    </w:p>
  </w:footnote>
  <w:footnote w:type="continuationSeparator" w:id="0">
    <w:p w:rsidR="00C77710" w:rsidRDefault="00C77710" w:rsidP="00C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D9"/>
    <w:multiLevelType w:val="multilevel"/>
    <w:tmpl w:val="21F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160E9"/>
    <w:multiLevelType w:val="multilevel"/>
    <w:tmpl w:val="12A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81334"/>
    <w:multiLevelType w:val="multilevel"/>
    <w:tmpl w:val="AB72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2EC2"/>
    <w:multiLevelType w:val="hybridMultilevel"/>
    <w:tmpl w:val="0A46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50631"/>
    <w:multiLevelType w:val="multilevel"/>
    <w:tmpl w:val="90F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920108"/>
    <w:multiLevelType w:val="multilevel"/>
    <w:tmpl w:val="7C9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75089"/>
    <w:multiLevelType w:val="multilevel"/>
    <w:tmpl w:val="BBD0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2"/>
  </w:num>
  <w:num w:numId="4">
    <w:abstractNumId w:val="23"/>
  </w:num>
  <w:num w:numId="5">
    <w:abstractNumId w:val="39"/>
  </w:num>
  <w:num w:numId="6">
    <w:abstractNumId w:val="5"/>
  </w:num>
  <w:num w:numId="7">
    <w:abstractNumId w:val="33"/>
  </w:num>
  <w:num w:numId="8">
    <w:abstractNumId w:val="38"/>
  </w:num>
  <w:num w:numId="9">
    <w:abstractNumId w:val="27"/>
  </w:num>
  <w:num w:numId="10">
    <w:abstractNumId w:val="15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43"/>
  </w:num>
  <w:num w:numId="16">
    <w:abstractNumId w:val="11"/>
  </w:num>
  <w:num w:numId="17">
    <w:abstractNumId w:val="12"/>
  </w:num>
  <w:num w:numId="18">
    <w:abstractNumId w:val="22"/>
  </w:num>
  <w:num w:numId="19">
    <w:abstractNumId w:val="24"/>
  </w:num>
  <w:num w:numId="20">
    <w:abstractNumId w:val="1"/>
  </w:num>
  <w:num w:numId="21">
    <w:abstractNumId w:val="31"/>
  </w:num>
  <w:num w:numId="22">
    <w:abstractNumId w:val="28"/>
  </w:num>
  <w:num w:numId="23">
    <w:abstractNumId w:val="10"/>
  </w:num>
  <w:num w:numId="24">
    <w:abstractNumId w:val="30"/>
  </w:num>
  <w:num w:numId="25">
    <w:abstractNumId w:val="40"/>
  </w:num>
  <w:num w:numId="26">
    <w:abstractNumId w:val="17"/>
  </w:num>
  <w:num w:numId="27">
    <w:abstractNumId w:val="13"/>
  </w:num>
  <w:num w:numId="28">
    <w:abstractNumId w:val="9"/>
  </w:num>
  <w:num w:numId="29">
    <w:abstractNumId w:val="6"/>
  </w:num>
  <w:num w:numId="30">
    <w:abstractNumId w:val="34"/>
  </w:num>
  <w:num w:numId="31">
    <w:abstractNumId w:val="41"/>
  </w:num>
  <w:num w:numId="32">
    <w:abstractNumId w:val="2"/>
  </w:num>
  <w:num w:numId="33">
    <w:abstractNumId w:val="32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44"/>
  </w:num>
  <w:num w:numId="41">
    <w:abstractNumId w:val="7"/>
  </w:num>
  <w:num w:numId="42">
    <w:abstractNumId w:val="21"/>
  </w:num>
  <w:num w:numId="43">
    <w:abstractNumId w:val="8"/>
  </w:num>
  <w:num w:numId="44">
    <w:abstractNumId w:val="37"/>
  </w:num>
  <w:num w:numId="45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FE"/>
    <w:rsid w:val="00003810"/>
    <w:rsid w:val="000321E3"/>
    <w:rsid w:val="000659E6"/>
    <w:rsid w:val="000722D0"/>
    <w:rsid w:val="00077C83"/>
    <w:rsid w:val="000A533E"/>
    <w:rsid w:val="00106111"/>
    <w:rsid w:val="001228B5"/>
    <w:rsid w:val="0017467E"/>
    <w:rsid w:val="00206A20"/>
    <w:rsid w:val="002732AF"/>
    <w:rsid w:val="002C01BA"/>
    <w:rsid w:val="002C12FC"/>
    <w:rsid w:val="002D4BBA"/>
    <w:rsid w:val="002F3358"/>
    <w:rsid w:val="0032282A"/>
    <w:rsid w:val="00352FD8"/>
    <w:rsid w:val="00357CD2"/>
    <w:rsid w:val="00372BC6"/>
    <w:rsid w:val="003931CF"/>
    <w:rsid w:val="003F61A4"/>
    <w:rsid w:val="00443B0F"/>
    <w:rsid w:val="00467F66"/>
    <w:rsid w:val="00493836"/>
    <w:rsid w:val="004D37D3"/>
    <w:rsid w:val="005026C8"/>
    <w:rsid w:val="00532635"/>
    <w:rsid w:val="00551F62"/>
    <w:rsid w:val="00560F48"/>
    <w:rsid w:val="00562A32"/>
    <w:rsid w:val="00571415"/>
    <w:rsid w:val="005857F0"/>
    <w:rsid w:val="005C4325"/>
    <w:rsid w:val="005E02B7"/>
    <w:rsid w:val="00623CED"/>
    <w:rsid w:val="00645200"/>
    <w:rsid w:val="00662C8F"/>
    <w:rsid w:val="006A3255"/>
    <w:rsid w:val="006B6925"/>
    <w:rsid w:val="006D2CD7"/>
    <w:rsid w:val="006E3B0A"/>
    <w:rsid w:val="00703C9E"/>
    <w:rsid w:val="00724CA5"/>
    <w:rsid w:val="00730C4B"/>
    <w:rsid w:val="007342C0"/>
    <w:rsid w:val="00741343"/>
    <w:rsid w:val="00772D17"/>
    <w:rsid w:val="00783767"/>
    <w:rsid w:val="007D5FAE"/>
    <w:rsid w:val="007F5166"/>
    <w:rsid w:val="00803337"/>
    <w:rsid w:val="00824B8B"/>
    <w:rsid w:val="00826BDD"/>
    <w:rsid w:val="008372F5"/>
    <w:rsid w:val="008418B2"/>
    <w:rsid w:val="00864A5F"/>
    <w:rsid w:val="00883C76"/>
    <w:rsid w:val="00890359"/>
    <w:rsid w:val="008A26ED"/>
    <w:rsid w:val="008A28A8"/>
    <w:rsid w:val="008D417E"/>
    <w:rsid w:val="0090282C"/>
    <w:rsid w:val="00947757"/>
    <w:rsid w:val="00951132"/>
    <w:rsid w:val="00951724"/>
    <w:rsid w:val="00974304"/>
    <w:rsid w:val="00985524"/>
    <w:rsid w:val="009F4939"/>
    <w:rsid w:val="00A60D2E"/>
    <w:rsid w:val="00A6512E"/>
    <w:rsid w:val="00A662E4"/>
    <w:rsid w:val="00A83D2B"/>
    <w:rsid w:val="00A855FF"/>
    <w:rsid w:val="00A9158C"/>
    <w:rsid w:val="00AD48D8"/>
    <w:rsid w:val="00B1501E"/>
    <w:rsid w:val="00B27C99"/>
    <w:rsid w:val="00B32B5E"/>
    <w:rsid w:val="00B55B07"/>
    <w:rsid w:val="00B723C4"/>
    <w:rsid w:val="00BA64A8"/>
    <w:rsid w:val="00BA6F9E"/>
    <w:rsid w:val="00BB3D18"/>
    <w:rsid w:val="00BC4B94"/>
    <w:rsid w:val="00C043F9"/>
    <w:rsid w:val="00C119F9"/>
    <w:rsid w:val="00C17689"/>
    <w:rsid w:val="00C30683"/>
    <w:rsid w:val="00C43937"/>
    <w:rsid w:val="00C56085"/>
    <w:rsid w:val="00C568C1"/>
    <w:rsid w:val="00C661A8"/>
    <w:rsid w:val="00C77710"/>
    <w:rsid w:val="00C81A06"/>
    <w:rsid w:val="00C8615A"/>
    <w:rsid w:val="00C86615"/>
    <w:rsid w:val="00C971E9"/>
    <w:rsid w:val="00CA17B9"/>
    <w:rsid w:val="00CA69B0"/>
    <w:rsid w:val="00CD7AFD"/>
    <w:rsid w:val="00CE78C3"/>
    <w:rsid w:val="00CF2949"/>
    <w:rsid w:val="00CF79F9"/>
    <w:rsid w:val="00D256FE"/>
    <w:rsid w:val="00D34984"/>
    <w:rsid w:val="00D35395"/>
    <w:rsid w:val="00D356CD"/>
    <w:rsid w:val="00D506C6"/>
    <w:rsid w:val="00D5182E"/>
    <w:rsid w:val="00D55C8F"/>
    <w:rsid w:val="00D65B18"/>
    <w:rsid w:val="00DA34B6"/>
    <w:rsid w:val="00DA45D9"/>
    <w:rsid w:val="00DD3F11"/>
    <w:rsid w:val="00E04F44"/>
    <w:rsid w:val="00E81C35"/>
    <w:rsid w:val="00E904FF"/>
    <w:rsid w:val="00EA3A1A"/>
    <w:rsid w:val="00EC76EC"/>
    <w:rsid w:val="00F010F7"/>
    <w:rsid w:val="00F1662C"/>
    <w:rsid w:val="00F46D72"/>
    <w:rsid w:val="00F46FEF"/>
    <w:rsid w:val="00F47438"/>
    <w:rsid w:val="00F6669B"/>
    <w:rsid w:val="00F71AFF"/>
    <w:rsid w:val="00F86A04"/>
    <w:rsid w:val="00FA479C"/>
    <w:rsid w:val="00FB175E"/>
    <w:rsid w:val="00FB6CB4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FE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256F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D256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1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34984"/>
  </w:style>
  <w:style w:type="paragraph" w:styleId="a6">
    <w:name w:val="No Spacing"/>
    <w:qFormat/>
    <w:rsid w:val="00D34984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D34984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ookproperty">
    <w:name w:val="book_property"/>
    <w:basedOn w:val="a0"/>
    <w:rsid w:val="00D34984"/>
  </w:style>
  <w:style w:type="paragraph" w:styleId="a7">
    <w:name w:val="Plain Text"/>
    <w:basedOn w:val="a"/>
    <w:link w:val="a8"/>
    <w:rsid w:val="00D3498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349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49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349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34984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D349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3498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349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34984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A64A8"/>
    <w:pPr>
      <w:spacing w:after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iPriority w:val="99"/>
    <w:rsid w:val="00C568C1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C568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C56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2C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blem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/view/sections/221/docs/5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1FF4-D342-420C-B461-2F01663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11k</dc:creator>
  <cp:lastModifiedBy>Пользователь</cp:lastModifiedBy>
  <cp:revision>2</cp:revision>
  <cp:lastPrinted>2017-09-26T09:31:00Z</cp:lastPrinted>
  <dcterms:created xsi:type="dcterms:W3CDTF">2021-07-02T13:06:00Z</dcterms:created>
  <dcterms:modified xsi:type="dcterms:W3CDTF">2021-07-02T13:06:00Z</dcterms:modified>
</cp:coreProperties>
</file>