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6D" w:rsidRPr="001E0C03" w:rsidRDefault="00FA346D" w:rsidP="00FA346D">
      <w:pPr>
        <w:spacing w:after="0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1E0C03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A346D" w:rsidRPr="001E0C03" w:rsidRDefault="00FA346D" w:rsidP="00FA346D">
      <w:pPr>
        <w:spacing w:after="0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1E0C03">
        <w:rPr>
          <w:rFonts w:ascii="Times New Roman" w:hAnsi="Times New Roman" w:cs="Times New Roman"/>
          <w:sz w:val="24"/>
          <w:szCs w:val="24"/>
        </w:rPr>
        <w:t>Директор  МБОУ «Малышевская СОШ»</w:t>
      </w:r>
    </w:p>
    <w:p w:rsidR="00FA346D" w:rsidRPr="001E0C03" w:rsidRDefault="00FA346D" w:rsidP="00FA346D">
      <w:pPr>
        <w:spacing w:after="0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E0C03">
        <w:rPr>
          <w:rFonts w:ascii="Times New Roman" w:hAnsi="Times New Roman" w:cs="Times New Roman"/>
          <w:sz w:val="24"/>
          <w:szCs w:val="24"/>
        </w:rPr>
        <w:t>_____________Н.В.Рябинина</w:t>
      </w:r>
      <w:proofErr w:type="spellEnd"/>
    </w:p>
    <w:p w:rsidR="00FA346D" w:rsidRPr="001E0C03" w:rsidRDefault="00FA346D" w:rsidP="00FA346D">
      <w:pPr>
        <w:spacing w:after="0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1E0C03">
        <w:rPr>
          <w:rFonts w:ascii="Times New Roman" w:hAnsi="Times New Roman" w:cs="Times New Roman"/>
          <w:sz w:val="24"/>
          <w:szCs w:val="24"/>
        </w:rPr>
        <w:t xml:space="preserve">Приказ по ОУ от </w:t>
      </w:r>
      <w:r>
        <w:rPr>
          <w:rFonts w:ascii="Times New Roman" w:hAnsi="Times New Roman" w:cs="Times New Roman"/>
          <w:sz w:val="24"/>
          <w:szCs w:val="24"/>
        </w:rPr>
        <w:t>01.10.2020 г. № 64/1</w:t>
      </w:r>
    </w:p>
    <w:p w:rsidR="00FA346D" w:rsidRDefault="00FA346D" w:rsidP="00FA346D">
      <w:pPr>
        <w:spacing w:after="0"/>
        <w:jc w:val="center"/>
      </w:pPr>
      <w:r>
        <w:t xml:space="preserve"> </w:t>
      </w:r>
    </w:p>
    <w:p w:rsidR="00FA346D" w:rsidRDefault="00FA346D" w:rsidP="00FA346D">
      <w:pPr>
        <w:spacing w:after="0"/>
        <w:jc w:val="center"/>
      </w:pPr>
    </w:p>
    <w:p w:rsidR="00FA346D" w:rsidRPr="001E0C03" w:rsidRDefault="00FA346D" w:rsidP="00FA3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0C03">
        <w:rPr>
          <w:rFonts w:ascii="Times New Roman" w:hAnsi="Times New Roman" w:cs="Times New Roman"/>
          <w:sz w:val="24"/>
          <w:szCs w:val="24"/>
        </w:rPr>
        <w:t>ИЗМЕНЕНИЯ</w:t>
      </w:r>
    </w:p>
    <w:p w:rsidR="00FA346D" w:rsidRDefault="00FA346D" w:rsidP="00FA3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0C03">
        <w:rPr>
          <w:rFonts w:ascii="Times New Roman" w:hAnsi="Times New Roman" w:cs="Times New Roman"/>
          <w:sz w:val="24"/>
          <w:szCs w:val="24"/>
        </w:rPr>
        <w:t>В «Положение о порядке и условиях оплаты и стимулирования труда в МБОУ «Малышевская СОШ»», утвержденное приказом по ОУ от 31.08.2017 г. № 64/1, с изменениями, утвержденными  приказ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E0C03">
        <w:rPr>
          <w:rFonts w:ascii="Times New Roman" w:hAnsi="Times New Roman" w:cs="Times New Roman"/>
          <w:sz w:val="24"/>
          <w:szCs w:val="24"/>
        </w:rPr>
        <w:t xml:space="preserve"> по ОУ от 19.12.2017 г. № 100/1</w:t>
      </w:r>
      <w:r>
        <w:rPr>
          <w:rFonts w:ascii="Times New Roman" w:hAnsi="Times New Roman" w:cs="Times New Roman"/>
          <w:sz w:val="24"/>
          <w:szCs w:val="24"/>
        </w:rPr>
        <w:t>, от 20.11.2019 г. № 80/3</w:t>
      </w:r>
    </w:p>
    <w:p w:rsidR="00FA346D" w:rsidRDefault="00FA346D" w:rsidP="00FA3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346D" w:rsidRPr="001D6123" w:rsidRDefault="00FA346D" w:rsidP="00FA346D">
      <w:pPr>
        <w:shd w:val="clear" w:color="auto" w:fill="FFFFFF"/>
        <w:spacing w:before="5" w:line="274" w:lineRule="exact"/>
        <w:ind w:left="86" w:firstLine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П.</w:t>
      </w:r>
      <w:r w:rsidRPr="00917CD6">
        <w:rPr>
          <w:rFonts w:ascii="Times New Roman" w:hAnsi="Times New Roman" w:cs="Times New Roman"/>
          <w:spacing w:val="-1"/>
          <w:sz w:val="24"/>
          <w:szCs w:val="24"/>
        </w:rPr>
        <w:t>1.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17C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17C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Пункт 2.1.1 раздела 2 «Порядок и условия оплаты труда работников </w:t>
      </w:r>
      <w:r w:rsidRPr="00917CD6">
        <w:rPr>
          <w:rFonts w:ascii="Times New Roman" w:eastAsia="Times New Roman" w:hAnsi="Times New Roman" w:cs="Times New Roman"/>
          <w:sz w:val="24"/>
          <w:szCs w:val="24"/>
        </w:rPr>
        <w:t xml:space="preserve">образования»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изложить </w:t>
      </w:r>
      <w:r w:rsidRPr="00917CD6">
        <w:rPr>
          <w:rFonts w:ascii="Times New Roman" w:eastAsia="Times New Roman" w:hAnsi="Times New Roman" w:cs="Times New Roman"/>
          <w:sz w:val="24"/>
          <w:szCs w:val="24"/>
        </w:rPr>
        <w:t>в следующей редакции:</w:t>
      </w:r>
    </w:p>
    <w:p w:rsidR="00FA346D" w:rsidRPr="00917CD6" w:rsidRDefault="00FA346D" w:rsidP="00FA346D">
      <w:pPr>
        <w:pStyle w:val="a3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12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«2.1.1. Должностные оклады работников муниципальных общеобразовательных </w:t>
      </w:r>
      <w:r w:rsidRPr="001D6123">
        <w:rPr>
          <w:rFonts w:ascii="Times New Roman" w:eastAsia="Times New Roman" w:hAnsi="Times New Roman" w:cs="Times New Roman"/>
          <w:sz w:val="24"/>
          <w:szCs w:val="24"/>
        </w:rPr>
        <w:t>и муниципальных образовательных</w:t>
      </w:r>
      <w:r w:rsidRPr="00917CD6">
        <w:rPr>
          <w:rFonts w:eastAsia="Times New Roman"/>
        </w:rPr>
        <w:t xml:space="preserve"> учреждений:</w:t>
      </w:r>
    </w:p>
    <w:p w:rsidR="00FA346D" w:rsidRDefault="00FA346D" w:rsidP="00FA3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46D" w:rsidRDefault="00FA346D" w:rsidP="00FA346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235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27"/>
        <w:gridCol w:w="2298"/>
      </w:tblGrid>
      <w:tr w:rsidR="00FA346D" w:rsidRPr="00C01D13" w:rsidTr="00E43645">
        <w:trPr>
          <w:trHeight w:val="577"/>
          <w:tblHeader/>
        </w:trPr>
        <w:tc>
          <w:tcPr>
            <w:tcW w:w="7627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298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FA346D" w:rsidRPr="00C01D13" w:rsidTr="00E43645">
        <w:tc>
          <w:tcPr>
            <w:tcW w:w="9925" w:type="dxa"/>
            <w:gridSpan w:val="2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учебно-вспомогательного персонала </w:t>
            </w:r>
            <w:hyperlink r:id="rId5" w:history="1">
              <w:r w:rsidRPr="00C01D13">
                <w:rPr>
                  <w:rFonts w:ascii="Times New Roman" w:hAnsi="Times New Roman" w:cs="Times New Roman"/>
                  <w:sz w:val="24"/>
                  <w:szCs w:val="24"/>
                </w:rPr>
                <w:t>первого уровня</w:t>
              </w:r>
            </w:hyperlink>
          </w:p>
        </w:tc>
      </w:tr>
      <w:tr w:rsidR="00FA346D" w:rsidRPr="00C01D13" w:rsidTr="00E43645">
        <w:trPr>
          <w:trHeight w:val="330"/>
        </w:trPr>
        <w:tc>
          <w:tcPr>
            <w:tcW w:w="9925" w:type="dxa"/>
            <w:gridSpan w:val="2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FA346D" w:rsidRPr="00C01D13" w:rsidTr="00E43645">
        <w:tc>
          <w:tcPr>
            <w:tcW w:w="7627" w:type="dxa"/>
          </w:tcPr>
          <w:p w:rsidR="00FA346D" w:rsidRPr="00C01D13" w:rsidRDefault="00FA346D" w:rsidP="00E43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Вожатый, помощник воспитателя, секретарь учебной части</w:t>
            </w:r>
          </w:p>
        </w:tc>
        <w:tc>
          <w:tcPr>
            <w:tcW w:w="2298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4 562</w:t>
            </w:r>
          </w:p>
        </w:tc>
      </w:tr>
      <w:tr w:rsidR="00FA346D" w:rsidRPr="00C01D13" w:rsidTr="00E43645">
        <w:tc>
          <w:tcPr>
            <w:tcW w:w="9925" w:type="dxa"/>
            <w:gridSpan w:val="2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учебно-вспомогательного персонала </w:t>
            </w:r>
            <w:hyperlink r:id="rId6" w:history="1">
              <w:r w:rsidRPr="00C01D13">
                <w:rPr>
                  <w:rFonts w:ascii="Times New Roman" w:hAnsi="Times New Roman" w:cs="Times New Roman"/>
                  <w:sz w:val="24"/>
                  <w:szCs w:val="24"/>
                </w:rPr>
                <w:t>второго уровня</w:t>
              </w:r>
            </w:hyperlink>
          </w:p>
        </w:tc>
      </w:tr>
      <w:tr w:rsidR="00FA346D" w:rsidRPr="00C01D13" w:rsidTr="00E43645">
        <w:tc>
          <w:tcPr>
            <w:tcW w:w="9925" w:type="dxa"/>
            <w:gridSpan w:val="2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FA346D" w:rsidRPr="00C01D13" w:rsidTr="00E43645">
        <w:tc>
          <w:tcPr>
            <w:tcW w:w="7627" w:type="dxa"/>
          </w:tcPr>
          <w:p w:rsidR="00FA346D" w:rsidRPr="00C01D13" w:rsidRDefault="00FA346D" w:rsidP="00E43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Дежурный по режиму; младший воспитатель</w:t>
            </w:r>
          </w:p>
        </w:tc>
        <w:tc>
          <w:tcPr>
            <w:tcW w:w="2298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6 486</w:t>
            </w:r>
          </w:p>
        </w:tc>
      </w:tr>
      <w:tr w:rsidR="00FA346D" w:rsidRPr="00C01D13" w:rsidTr="00E43645">
        <w:tc>
          <w:tcPr>
            <w:tcW w:w="9925" w:type="dxa"/>
            <w:gridSpan w:val="2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FA346D" w:rsidRPr="00C01D13" w:rsidTr="00E43645">
        <w:trPr>
          <w:trHeight w:val="583"/>
        </w:trPr>
        <w:tc>
          <w:tcPr>
            <w:tcW w:w="7627" w:type="dxa"/>
          </w:tcPr>
          <w:p w:rsidR="00FA346D" w:rsidRPr="00C01D13" w:rsidRDefault="00FA346D" w:rsidP="00E43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Диспетчер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; старший дежурный по режиму</w:t>
            </w:r>
          </w:p>
        </w:tc>
        <w:tc>
          <w:tcPr>
            <w:tcW w:w="2298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6 627</w:t>
            </w:r>
          </w:p>
        </w:tc>
      </w:tr>
      <w:tr w:rsidR="00FA346D" w:rsidRPr="00C01D13" w:rsidTr="00E43645">
        <w:tc>
          <w:tcPr>
            <w:tcW w:w="9925" w:type="dxa"/>
            <w:gridSpan w:val="2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01D13">
                <w:rPr>
                  <w:rFonts w:ascii="Times New Roman" w:hAnsi="Times New Roman" w:cs="Times New Roman"/>
                  <w:sz w:val="24"/>
                  <w:szCs w:val="24"/>
                </w:rPr>
                <w:t>Должности</w:t>
              </w:r>
            </w:hyperlink>
            <w:r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</w:p>
        </w:tc>
      </w:tr>
      <w:tr w:rsidR="00FA346D" w:rsidRPr="00C01D13" w:rsidTr="00E43645">
        <w:tc>
          <w:tcPr>
            <w:tcW w:w="9925" w:type="dxa"/>
            <w:gridSpan w:val="2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FA346D" w:rsidRPr="00C01D13" w:rsidTr="00E43645">
        <w:tc>
          <w:tcPr>
            <w:tcW w:w="7627" w:type="dxa"/>
          </w:tcPr>
          <w:p w:rsidR="00FA346D" w:rsidRPr="00C01D13" w:rsidRDefault="00FA346D" w:rsidP="00E43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298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7 981</w:t>
            </w:r>
          </w:p>
        </w:tc>
      </w:tr>
      <w:tr w:rsidR="00FA346D" w:rsidRPr="00C01D13" w:rsidTr="00E43645">
        <w:tc>
          <w:tcPr>
            <w:tcW w:w="9925" w:type="dxa"/>
            <w:gridSpan w:val="2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FA346D" w:rsidRPr="00C01D13" w:rsidTr="00E43645">
        <w:tc>
          <w:tcPr>
            <w:tcW w:w="7627" w:type="dxa"/>
          </w:tcPr>
          <w:p w:rsidR="00FA346D" w:rsidRPr="00C01D13" w:rsidRDefault="00FA346D" w:rsidP="00E43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298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8 302</w:t>
            </w:r>
          </w:p>
        </w:tc>
      </w:tr>
      <w:tr w:rsidR="00FA346D" w:rsidRPr="00C01D13" w:rsidTr="00E43645">
        <w:trPr>
          <w:trHeight w:val="335"/>
        </w:trPr>
        <w:tc>
          <w:tcPr>
            <w:tcW w:w="9925" w:type="dxa"/>
            <w:gridSpan w:val="2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FA346D" w:rsidRPr="00C01D13" w:rsidTr="00E43645">
        <w:tc>
          <w:tcPr>
            <w:tcW w:w="7627" w:type="dxa"/>
          </w:tcPr>
          <w:p w:rsidR="00FA346D" w:rsidRPr="00C01D13" w:rsidRDefault="00FA346D" w:rsidP="00E43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обучения; </w:t>
            </w: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методист; педагог-психолог; старший педагог дополнительного образования; старший тренер-преподаватель</w:t>
            </w:r>
          </w:p>
        </w:tc>
        <w:tc>
          <w:tcPr>
            <w:tcW w:w="2298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8 462</w:t>
            </w:r>
          </w:p>
        </w:tc>
      </w:tr>
      <w:tr w:rsidR="00FA346D" w:rsidRPr="00C01D13" w:rsidTr="00E43645">
        <w:tc>
          <w:tcPr>
            <w:tcW w:w="9925" w:type="dxa"/>
            <w:gridSpan w:val="2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FA346D" w:rsidRPr="00C01D13" w:rsidTr="00E43645">
        <w:tc>
          <w:tcPr>
            <w:tcW w:w="7627" w:type="dxa"/>
          </w:tcPr>
          <w:p w:rsidR="00FA346D" w:rsidRPr="00C01D13" w:rsidRDefault="00FA346D" w:rsidP="00E43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</w:t>
            </w:r>
            <w:hyperlink w:anchor="P117" w:history="1">
              <w:r w:rsidRPr="00C01D13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16" w:history="1">
              <w:r w:rsidRPr="00C01D13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; учитель; учитель-дефектолог; учитель-логопед (логопед)</w:t>
            </w:r>
            <w:proofErr w:type="gramEnd"/>
          </w:p>
        </w:tc>
        <w:tc>
          <w:tcPr>
            <w:tcW w:w="2298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8 609</w:t>
            </w:r>
          </w:p>
        </w:tc>
      </w:tr>
      <w:tr w:rsidR="00FA346D" w:rsidRPr="00C01D13" w:rsidTr="00E43645">
        <w:trPr>
          <w:trHeight w:val="224"/>
        </w:trPr>
        <w:tc>
          <w:tcPr>
            <w:tcW w:w="9925" w:type="dxa"/>
            <w:gridSpan w:val="2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01D13">
                <w:rPr>
                  <w:rFonts w:ascii="Times New Roman" w:hAnsi="Times New Roman" w:cs="Times New Roman"/>
                  <w:sz w:val="24"/>
                  <w:szCs w:val="24"/>
                </w:rPr>
                <w:t>Должности</w:t>
              </w:r>
            </w:hyperlink>
            <w:r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структурных подразделений</w:t>
            </w:r>
          </w:p>
        </w:tc>
      </w:tr>
      <w:tr w:rsidR="00FA346D" w:rsidRPr="00C01D13" w:rsidTr="00E43645">
        <w:tc>
          <w:tcPr>
            <w:tcW w:w="9925" w:type="dxa"/>
            <w:gridSpan w:val="2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FA346D" w:rsidRPr="00C01D13" w:rsidTr="00E43645">
        <w:tc>
          <w:tcPr>
            <w:tcW w:w="7627" w:type="dxa"/>
          </w:tcPr>
          <w:p w:rsidR="00FA346D" w:rsidRPr="00BD75CB" w:rsidRDefault="00FA346D" w:rsidP="00E436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D75CB">
              <w:rPr>
                <w:rFonts w:ascii="Times New Roman" w:hAnsi="Times New Roman" w:cs="Times New Roman"/>
                <w:szCs w:val="22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программы общего образования и дополнительного образования детей </w:t>
            </w:r>
            <w:hyperlink w:anchor="P118" w:history="1">
              <w:r w:rsidRPr="00BD75CB">
                <w:rPr>
                  <w:rFonts w:ascii="Times New Roman" w:hAnsi="Times New Roman" w:cs="Times New Roman"/>
                  <w:szCs w:val="22"/>
                </w:rPr>
                <w:t>***</w:t>
              </w:r>
            </w:hyperlink>
            <w:proofErr w:type="gramEnd"/>
          </w:p>
        </w:tc>
        <w:tc>
          <w:tcPr>
            <w:tcW w:w="2298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8 268</w:t>
            </w:r>
          </w:p>
        </w:tc>
      </w:tr>
      <w:tr w:rsidR="00FA346D" w:rsidRPr="00C01D13" w:rsidTr="00E43645">
        <w:tc>
          <w:tcPr>
            <w:tcW w:w="9925" w:type="dxa"/>
            <w:gridSpan w:val="2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FA346D" w:rsidRPr="00C01D13" w:rsidTr="00E43645">
        <w:tc>
          <w:tcPr>
            <w:tcW w:w="7627" w:type="dxa"/>
          </w:tcPr>
          <w:p w:rsidR="00FA346D" w:rsidRPr="00C01D13" w:rsidRDefault="00FA346D" w:rsidP="00E43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обособленным структурным подразделением, реализующим программы общего образования и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учреждения</w:t>
            </w: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 (подразделения) </w:t>
            </w:r>
            <w:hyperlink w:anchor="P119" w:history="1">
              <w:r w:rsidRPr="00C01D13">
                <w:rPr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298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8 551</w:t>
            </w:r>
          </w:p>
        </w:tc>
      </w:tr>
      <w:tr w:rsidR="00FA346D" w:rsidRPr="00C01D13" w:rsidTr="00E43645">
        <w:tc>
          <w:tcPr>
            <w:tcW w:w="9925" w:type="dxa"/>
            <w:gridSpan w:val="2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FA346D" w:rsidRPr="00C01D13" w:rsidTr="00E43645">
        <w:tc>
          <w:tcPr>
            <w:tcW w:w="7627" w:type="dxa"/>
          </w:tcPr>
          <w:p w:rsidR="00FA346D" w:rsidRPr="00C01D13" w:rsidRDefault="00FA346D" w:rsidP="00E43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(заведующий, директор, руководитель, управляющий) обособленного структурного подразделения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 (подразделения) </w:t>
            </w:r>
            <w:proofErr w:type="gramEnd"/>
          </w:p>
        </w:tc>
        <w:tc>
          <w:tcPr>
            <w:tcW w:w="2298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8 838</w:t>
            </w:r>
          </w:p>
        </w:tc>
      </w:tr>
    </w:tbl>
    <w:p w:rsidR="00FA346D" w:rsidRDefault="00FA346D" w:rsidP="00FA346D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46D" w:rsidRPr="00C01D13" w:rsidRDefault="00FA346D" w:rsidP="00FA346D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>* Кроме должностей преподавателей, отнесенных к профессорско-преподавательскому составу.</w:t>
      </w:r>
    </w:p>
    <w:p w:rsidR="00FA346D" w:rsidRPr="00C01D13" w:rsidRDefault="00FA346D" w:rsidP="00FA346D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01D13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proofErr w:type="spellStart"/>
      <w:r w:rsidRPr="00C01D13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C01D1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01D13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C01D13">
        <w:rPr>
          <w:rFonts w:ascii="Times New Roman" w:hAnsi="Times New Roman" w:cs="Times New Roman"/>
          <w:sz w:val="24"/>
          <w:szCs w:val="24"/>
        </w:rPr>
        <w:t xml:space="preserve"> в сфере высшего и дополнительного профессионального образования.</w:t>
      </w:r>
    </w:p>
    <w:p w:rsidR="00FA346D" w:rsidRPr="00C01D13" w:rsidRDefault="00FA346D" w:rsidP="00FA346D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>*** Кроме должностей руководителей структурных подразделений, отнесенных ко 2-му квалификационному уровню.</w:t>
      </w:r>
    </w:p>
    <w:p w:rsidR="00FA346D" w:rsidRDefault="00FA346D" w:rsidP="00FA346D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>**** Кроме должностей руководителей структурных подразделений, отнесенных к 3-му квалификационному уровню.</w:t>
      </w:r>
    </w:p>
    <w:p w:rsidR="00FA346D" w:rsidRDefault="00FA346D" w:rsidP="00FA346D">
      <w:pPr>
        <w:shd w:val="clear" w:color="auto" w:fill="FFFFFF"/>
        <w:spacing w:after="0" w:line="274" w:lineRule="exact"/>
        <w:ind w:left="34" w:right="8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FA346D" w:rsidRDefault="00FA346D" w:rsidP="00FA346D">
      <w:pPr>
        <w:shd w:val="clear" w:color="auto" w:fill="FFFFFF"/>
        <w:spacing w:after="0" w:line="274" w:lineRule="exact"/>
        <w:ind w:left="34" w:right="82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П.1.2.</w:t>
      </w:r>
      <w:r w:rsidRPr="00917C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17C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Пункт 4.1 раздела 4 </w:t>
      </w:r>
      <w:r w:rsidRPr="00917CD6">
        <w:rPr>
          <w:rFonts w:ascii="Times New Roman" w:eastAsia="Times New Roman" w:hAnsi="Times New Roman" w:cs="Times New Roman"/>
          <w:sz w:val="24"/>
          <w:szCs w:val="24"/>
        </w:rPr>
        <w:t xml:space="preserve">«Порядок и условия оплаты труда работников, </w:t>
      </w:r>
      <w:r w:rsidRPr="00917CD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занимающих общеотраслевые должности служащих»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изложить </w:t>
      </w:r>
      <w:r w:rsidRPr="00917CD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 следующей редакции: </w:t>
      </w:r>
    </w:p>
    <w:p w:rsidR="00FA346D" w:rsidRDefault="00FA346D" w:rsidP="00FA346D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F0A95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1D13">
        <w:rPr>
          <w:rFonts w:ascii="Times New Roman" w:hAnsi="Times New Roman" w:cs="Times New Roman"/>
          <w:sz w:val="24"/>
          <w:szCs w:val="24"/>
        </w:rPr>
        <w:t xml:space="preserve">.1. Должностные оклады работников устанавливаются на основе отнесения занимаемых ими общеотраслевых должностей служащих к квалификационным уровням </w:t>
      </w:r>
      <w:hyperlink r:id="rId9" w:history="1">
        <w:r w:rsidRPr="00C01D13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C01D13">
        <w:rPr>
          <w:rFonts w:ascii="Times New Roman" w:hAnsi="Times New Roman" w:cs="Times New Roman"/>
          <w:sz w:val="24"/>
          <w:szCs w:val="24"/>
        </w:rPr>
        <w:t>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5235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25"/>
        <w:gridCol w:w="2300"/>
      </w:tblGrid>
      <w:tr w:rsidR="00FA346D" w:rsidRPr="00C01D13" w:rsidTr="00E43645">
        <w:trPr>
          <w:tblHeader/>
        </w:trPr>
        <w:tc>
          <w:tcPr>
            <w:tcW w:w="7920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ПКГ</w:t>
            </w:r>
          </w:p>
        </w:tc>
        <w:tc>
          <w:tcPr>
            <w:tcW w:w="2385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FA346D" w:rsidRPr="00C01D13" w:rsidTr="00E43645">
        <w:tc>
          <w:tcPr>
            <w:tcW w:w="10305" w:type="dxa"/>
            <w:gridSpan w:val="2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</w:t>
            </w:r>
            <w:hyperlink r:id="rId10" w:history="1">
              <w:r w:rsidRPr="00C01D13">
                <w:rPr>
                  <w:rFonts w:ascii="Times New Roman" w:hAnsi="Times New Roman" w:cs="Times New Roman"/>
                  <w:sz w:val="24"/>
                  <w:szCs w:val="24"/>
                </w:rPr>
                <w:t>первого уровня</w:t>
              </w:r>
            </w:hyperlink>
          </w:p>
        </w:tc>
      </w:tr>
      <w:tr w:rsidR="00FA346D" w:rsidRPr="00C01D13" w:rsidTr="00E43645">
        <w:tc>
          <w:tcPr>
            <w:tcW w:w="10305" w:type="dxa"/>
            <w:gridSpan w:val="2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FA346D" w:rsidRPr="00C01D13" w:rsidTr="00E43645">
        <w:tc>
          <w:tcPr>
            <w:tcW w:w="7920" w:type="dxa"/>
          </w:tcPr>
          <w:p w:rsidR="00FA346D" w:rsidRPr="00C01D13" w:rsidRDefault="00FA346D" w:rsidP="00E43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Делопроизводитель, кассир, секретарь, секретарь-машинистка, экспедитор, агент по снабжению, дежурный (по выдаче справок, залу, общежитию и др.), дежурный бюро пропусков, комендант</w:t>
            </w:r>
            <w:proofErr w:type="gramEnd"/>
          </w:p>
        </w:tc>
        <w:tc>
          <w:tcPr>
            <w:tcW w:w="2385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4 305</w:t>
            </w:r>
          </w:p>
        </w:tc>
      </w:tr>
      <w:tr w:rsidR="00FA346D" w:rsidRPr="00C01D13" w:rsidTr="00E43645">
        <w:tc>
          <w:tcPr>
            <w:tcW w:w="10305" w:type="dxa"/>
            <w:gridSpan w:val="2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FA346D" w:rsidRPr="00C01D13" w:rsidTr="00E43645">
        <w:tc>
          <w:tcPr>
            <w:tcW w:w="7920" w:type="dxa"/>
          </w:tcPr>
          <w:p w:rsidR="00FA346D" w:rsidRPr="00C01D13" w:rsidRDefault="00FA346D" w:rsidP="00E43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Старший кассир</w:t>
            </w:r>
          </w:p>
        </w:tc>
        <w:tc>
          <w:tcPr>
            <w:tcW w:w="2385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4 511</w:t>
            </w:r>
          </w:p>
        </w:tc>
      </w:tr>
      <w:tr w:rsidR="00FA346D" w:rsidRPr="00C01D13" w:rsidTr="00E43645">
        <w:tc>
          <w:tcPr>
            <w:tcW w:w="10305" w:type="dxa"/>
            <w:gridSpan w:val="2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</w:t>
            </w:r>
            <w:hyperlink r:id="rId11" w:history="1">
              <w:r w:rsidRPr="00C01D13">
                <w:rPr>
                  <w:rFonts w:ascii="Times New Roman" w:hAnsi="Times New Roman" w:cs="Times New Roman"/>
                  <w:sz w:val="24"/>
                  <w:szCs w:val="24"/>
                </w:rPr>
                <w:t>второго уровня</w:t>
              </w:r>
            </w:hyperlink>
          </w:p>
        </w:tc>
      </w:tr>
      <w:tr w:rsidR="00FA346D" w:rsidRPr="00C01D13" w:rsidTr="00E43645">
        <w:tc>
          <w:tcPr>
            <w:tcW w:w="10305" w:type="dxa"/>
            <w:gridSpan w:val="2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FA346D" w:rsidRPr="00C01D13" w:rsidTr="00E43645">
        <w:tc>
          <w:tcPr>
            <w:tcW w:w="7920" w:type="dxa"/>
          </w:tcPr>
          <w:p w:rsidR="00FA346D" w:rsidRPr="00C01D13" w:rsidRDefault="00FA346D" w:rsidP="00E43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Инспектор по кадрам, диспетчер, лаборант</w:t>
            </w:r>
          </w:p>
        </w:tc>
        <w:tc>
          <w:tcPr>
            <w:tcW w:w="2385" w:type="dxa"/>
            <w:vMerge w:val="restart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6 343</w:t>
            </w:r>
          </w:p>
        </w:tc>
      </w:tr>
      <w:tr w:rsidR="00FA346D" w:rsidRPr="00C01D13" w:rsidTr="00E43645">
        <w:tc>
          <w:tcPr>
            <w:tcW w:w="7920" w:type="dxa"/>
          </w:tcPr>
          <w:p w:rsidR="00FA346D" w:rsidRPr="00C01D13" w:rsidRDefault="00FA346D" w:rsidP="00E43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Техники всех специальностей без категории</w:t>
            </w:r>
          </w:p>
        </w:tc>
        <w:tc>
          <w:tcPr>
            <w:tcW w:w="2385" w:type="dxa"/>
            <w:vMerge/>
          </w:tcPr>
          <w:p w:rsidR="00FA346D" w:rsidRPr="00C01D13" w:rsidRDefault="00FA346D" w:rsidP="00E43645"/>
        </w:tc>
      </w:tr>
      <w:tr w:rsidR="00FA346D" w:rsidRPr="00C01D13" w:rsidTr="00E43645">
        <w:tc>
          <w:tcPr>
            <w:tcW w:w="7920" w:type="dxa"/>
          </w:tcPr>
          <w:p w:rsidR="00FA346D" w:rsidRPr="00C01D13" w:rsidRDefault="00FA346D" w:rsidP="00E43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Администратор, </w:t>
            </w:r>
            <w:proofErr w:type="spellStart"/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переводчик-дактилолог</w:t>
            </w:r>
            <w:proofErr w:type="spellEnd"/>
            <w:r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346D" w:rsidRPr="00C01D13" w:rsidRDefault="00FA346D" w:rsidP="00E43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секретарь незрячего специалиста, художник</w:t>
            </w:r>
          </w:p>
        </w:tc>
        <w:tc>
          <w:tcPr>
            <w:tcW w:w="2385" w:type="dxa"/>
            <w:vMerge/>
          </w:tcPr>
          <w:p w:rsidR="00FA346D" w:rsidRPr="00C01D13" w:rsidRDefault="00FA346D" w:rsidP="00E43645"/>
        </w:tc>
      </w:tr>
      <w:tr w:rsidR="00FA346D" w:rsidRPr="00C01D13" w:rsidTr="00E43645">
        <w:tc>
          <w:tcPr>
            <w:tcW w:w="10305" w:type="dxa"/>
            <w:gridSpan w:val="2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FA346D" w:rsidRPr="00C01D13" w:rsidTr="00E43645">
        <w:tc>
          <w:tcPr>
            <w:tcW w:w="7920" w:type="dxa"/>
          </w:tcPr>
          <w:p w:rsidR="00FA346D" w:rsidRPr="00C01D13" w:rsidRDefault="00FA346D" w:rsidP="00E43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Старший: инспектор по кадрам, диспетчер</w:t>
            </w:r>
          </w:p>
        </w:tc>
        <w:tc>
          <w:tcPr>
            <w:tcW w:w="2385" w:type="dxa"/>
            <w:vMerge w:val="restart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6 470</w:t>
            </w:r>
          </w:p>
        </w:tc>
      </w:tr>
      <w:tr w:rsidR="00FA346D" w:rsidRPr="00C01D13" w:rsidTr="00E43645">
        <w:tc>
          <w:tcPr>
            <w:tcW w:w="7920" w:type="dxa"/>
          </w:tcPr>
          <w:p w:rsidR="00FA346D" w:rsidRPr="00C01D13" w:rsidRDefault="00FA346D" w:rsidP="00E43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Техники всех специальностей второй категории</w:t>
            </w:r>
          </w:p>
        </w:tc>
        <w:tc>
          <w:tcPr>
            <w:tcW w:w="2385" w:type="dxa"/>
            <w:vMerge/>
          </w:tcPr>
          <w:p w:rsidR="00FA346D" w:rsidRPr="00C01D13" w:rsidRDefault="00FA346D" w:rsidP="00E43645"/>
        </w:tc>
      </w:tr>
      <w:tr w:rsidR="00FA346D" w:rsidRPr="00C01D13" w:rsidTr="00E43645">
        <w:tc>
          <w:tcPr>
            <w:tcW w:w="7920" w:type="dxa"/>
          </w:tcPr>
          <w:p w:rsidR="00FA346D" w:rsidRPr="00C01D13" w:rsidRDefault="00FA346D" w:rsidP="00E43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Заведующие: канцелярией, складом, хозяйством</w:t>
            </w:r>
          </w:p>
        </w:tc>
        <w:tc>
          <w:tcPr>
            <w:tcW w:w="2385" w:type="dxa"/>
            <w:vMerge/>
          </w:tcPr>
          <w:p w:rsidR="00FA346D" w:rsidRPr="00C01D13" w:rsidRDefault="00FA346D" w:rsidP="00E43645"/>
        </w:tc>
      </w:tr>
      <w:tr w:rsidR="00FA346D" w:rsidRPr="00C01D13" w:rsidTr="00E43645">
        <w:tc>
          <w:tcPr>
            <w:tcW w:w="10305" w:type="dxa"/>
            <w:gridSpan w:val="2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FA346D" w:rsidRPr="00C01D13" w:rsidTr="00E43645">
        <w:tc>
          <w:tcPr>
            <w:tcW w:w="7920" w:type="dxa"/>
          </w:tcPr>
          <w:p w:rsidR="00FA346D" w:rsidRPr="00C01D13" w:rsidRDefault="00FA346D" w:rsidP="00E43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Техники всех специальностей первой категории, заведующий общежитием</w:t>
            </w:r>
          </w:p>
        </w:tc>
        <w:tc>
          <w:tcPr>
            <w:tcW w:w="2385" w:type="dxa"/>
            <w:vMerge w:val="restart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6 601</w:t>
            </w:r>
          </w:p>
        </w:tc>
      </w:tr>
      <w:tr w:rsidR="00FA346D" w:rsidRPr="00C01D13" w:rsidTr="00E43645">
        <w:tc>
          <w:tcPr>
            <w:tcW w:w="7920" w:type="dxa"/>
          </w:tcPr>
          <w:p w:rsidR="00FA346D" w:rsidRPr="00C01D13" w:rsidRDefault="00FA346D" w:rsidP="00E43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 (шеф-повар), заведующий столовой, начальник хозяйственного отдела, управляющий отделением (фермой, сельскохозяйственным участком)</w:t>
            </w:r>
          </w:p>
        </w:tc>
        <w:tc>
          <w:tcPr>
            <w:tcW w:w="2385" w:type="dxa"/>
            <w:vMerge/>
          </w:tcPr>
          <w:p w:rsidR="00FA346D" w:rsidRPr="00C01D13" w:rsidRDefault="00FA346D" w:rsidP="00E43645"/>
        </w:tc>
      </w:tr>
      <w:tr w:rsidR="00FA346D" w:rsidRPr="00C01D13" w:rsidTr="00E43645">
        <w:tc>
          <w:tcPr>
            <w:tcW w:w="10305" w:type="dxa"/>
            <w:gridSpan w:val="2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FA346D" w:rsidRPr="00C01D13" w:rsidTr="00E43645">
        <w:tc>
          <w:tcPr>
            <w:tcW w:w="7920" w:type="dxa"/>
          </w:tcPr>
          <w:p w:rsidR="00FA346D" w:rsidRPr="00C01D13" w:rsidRDefault="00FA346D" w:rsidP="00E43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Ведущий техник, механик</w:t>
            </w:r>
          </w:p>
        </w:tc>
        <w:tc>
          <w:tcPr>
            <w:tcW w:w="2385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6 735</w:t>
            </w:r>
          </w:p>
        </w:tc>
      </w:tr>
      <w:tr w:rsidR="00FA346D" w:rsidRPr="00C01D13" w:rsidTr="00E43645">
        <w:tc>
          <w:tcPr>
            <w:tcW w:w="10305" w:type="dxa"/>
            <w:gridSpan w:val="2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</w:tr>
      <w:tr w:rsidR="00FA346D" w:rsidRPr="00C01D13" w:rsidTr="00E43645">
        <w:tc>
          <w:tcPr>
            <w:tcW w:w="7920" w:type="dxa"/>
          </w:tcPr>
          <w:p w:rsidR="00FA346D" w:rsidRPr="00C01D13" w:rsidRDefault="00FA346D" w:rsidP="00E43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Начальник гаража</w:t>
            </w:r>
          </w:p>
        </w:tc>
        <w:tc>
          <w:tcPr>
            <w:tcW w:w="2385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6 871</w:t>
            </w:r>
          </w:p>
        </w:tc>
      </w:tr>
      <w:tr w:rsidR="00FA346D" w:rsidRPr="00C01D13" w:rsidTr="00E43645">
        <w:tc>
          <w:tcPr>
            <w:tcW w:w="10305" w:type="dxa"/>
            <w:gridSpan w:val="2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</w:t>
            </w:r>
            <w:hyperlink r:id="rId12" w:history="1">
              <w:r w:rsidRPr="00C01D13">
                <w:rPr>
                  <w:rFonts w:ascii="Times New Roman" w:hAnsi="Times New Roman" w:cs="Times New Roman"/>
                  <w:sz w:val="24"/>
                  <w:szCs w:val="24"/>
                </w:rPr>
                <w:t>третьего уровня</w:t>
              </w:r>
            </w:hyperlink>
          </w:p>
        </w:tc>
      </w:tr>
      <w:tr w:rsidR="00FA346D" w:rsidRPr="00C01D13" w:rsidTr="00E43645">
        <w:tc>
          <w:tcPr>
            <w:tcW w:w="10305" w:type="dxa"/>
            <w:gridSpan w:val="2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FA346D" w:rsidRPr="00C01D13" w:rsidTr="00E43645">
        <w:tc>
          <w:tcPr>
            <w:tcW w:w="7920" w:type="dxa"/>
          </w:tcPr>
          <w:p w:rsidR="00FA346D" w:rsidRPr="00C01D13" w:rsidRDefault="00FA346D" w:rsidP="00E43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Без категории: инженер, инженер всех специальностей, экономист, бухгалтер, бухгалтер-ревизор, программист, электроник, юрисконсульт, специалист по кадрам</w:t>
            </w:r>
            <w:proofErr w:type="gramEnd"/>
          </w:p>
        </w:tc>
        <w:tc>
          <w:tcPr>
            <w:tcW w:w="2385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7 078</w:t>
            </w:r>
          </w:p>
        </w:tc>
      </w:tr>
      <w:tr w:rsidR="00FA346D" w:rsidRPr="00C01D13" w:rsidTr="00E43645">
        <w:tc>
          <w:tcPr>
            <w:tcW w:w="10305" w:type="dxa"/>
            <w:gridSpan w:val="2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</w:tr>
      <w:tr w:rsidR="00FA346D" w:rsidRPr="00C01D13" w:rsidTr="00E43645">
        <w:tc>
          <w:tcPr>
            <w:tcW w:w="7920" w:type="dxa"/>
          </w:tcPr>
          <w:p w:rsidR="00FA346D" w:rsidRPr="00C01D13" w:rsidRDefault="00FA346D" w:rsidP="00E43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II категория: инженер, инженер всех специальностей, экономист, бухгалтер, бухгалтер-ревизор, программист, электроник, юрисконсульт</w:t>
            </w:r>
            <w:proofErr w:type="gramEnd"/>
          </w:p>
        </w:tc>
        <w:tc>
          <w:tcPr>
            <w:tcW w:w="2385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7 289</w:t>
            </w:r>
          </w:p>
        </w:tc>
      </w:tr>
      <w:tr w:rsidR="00FA346D" w:rsidRPr="00C01D13" w:rsidTr="00E43645">
        <w:tc>
          <w:tcPr>
            <w:tcW w:w="10305" w:type="dxa"/>
            <w:gridSpan w:val="2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FA346D" w:rsidRPr="00C01D13" w:rsidTr="00E43645">
        <w:tc>
          <w:tcPr>
            <w:tcW w:w="7920" w:type="dxa"/>
          </w:tcPr>
          <w:p w:rsidR="00FA346D" w:rsidRPr="00C01D13" w:rsidRDefault="00FA346D" w:rsidP="00E43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I категория: инженер всех специальностей, экономист, бухгалтер, бухгалтер-ревизор, программист, электроник, юрисконсульт</w:t>
            </w:r>
            <w:proofErr w:type="gramEnd"/>
          </w:p>
        </w:tc>
        <w:tc>
          <w:tcPr>
            <w:tcW w:w="2385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7 504</w:t>
            </w:r>
          </w:p>
        </w:tc>
      </w:tr>
      <w:tr w:rsidR="00FA346D" w:rsidRPr="00C01D13" w:rsidTr="00E43645">
        <w:tc>
          <w:tcPr>
            <w:tcW w:w="10305" w:type="dxa"/>
            <w:gridSpan w:val="2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FA346D" w:rsidRPr="00C01D13" w:rsidTr="00E43645">
        <w:tc>
          <w:tcPr>
            <w:tcW w:w="7920" w:type="dxa"/>
          </w:tcPr>
          <w:p w:rsidR="00FA346D" w:rsidRPr="00C01D13" w:rsidRDefault="00FA346D" w:rsidP="00E43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Ведущие: инженер всех специальностей, экономист, бухгалтер, бухгалтер-ревизор, программист, электроник, юрисконсульт</w:t>
            </w:r>
          </w:p>
        </w:tc>
        <w:tc>
          <w:tcPr>
            <w:tcW w:w="2385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7 734</w:t>
            </w:r>
          </w:p>
        </w:tc>
      </w:tr>
      <w:tr w:rsidR="00FA346D" w:rsidRPr="00C01D13" w:rsidTr="00E43645">
        <w:tc>
          <w:tcPr>
            <w:tcW w:w="10305" w:type="dxa"/>
            <w:gridSpan w:val="2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</w:tr>
      <w:tr w:rsidR="00FA346D" w:rsidRPr="00C01D13" w:rsidTr="00E43645">
        <w:tc>
          <w:tcPr>
            <w:tcW w:w="7920" w:type="dxa"/>
          </w:tcPr>
          <w:p w:rsidR="00FA346D" w:rsidRPr="00C01D13" w:rsidRDefault="00FA346D" w:rsidP="00E43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в отделах, отделениях, лабораториях, мастерских, заместитель главного бухгалтера</w:t>
            </w:r>
          </w:p>
        </w:tc>
        <w:tc>
          <w:tcPr>
            <w:tcW w:w="2385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7 960</w:t>
            </w:r>
          </w:p>
        </w:tc>
      </w:tr>
      <w:tr w:rsidR="00FA346D" w:rsidRPr="00C01D13" w:rsidTr="00E43645">
        <w:tc>
          <w:tcPr>
            <w:tcW w:w="10305" w:type="dxa"/>
            <w:gridSpan w:val="2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</w:t>
            </w:r>
            <w:hyperlink r:id="rId13" w:history="1">
              <w:r w:rsidRPr="00C01D13">
                <w:rPr>
                  <w:rFonts w:ascii="Times New Roman" w:hAnsi="Times New Roman" w:cs="Times New Roman"/>
                  <w:sz w:val="24"/>
                  <w:szCs w:val="24"/>
                </w:rPr>
                <w:t>четвертого уровня</w:t>
              </w:r>
            </w:hyperlink>
          </w:p>
        </w:tc>
      </w:tr>
      <w:tr w:rsidR="00FA346D" w:rsidRPr="00C01D13" w:rsidTr="00E43645">
        <w:tc>
          <w:tcPr>
            <w:tcW w:w="10305" w:type="dxa"/>
            <w:gridSpan w:val="2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FA346D" w:rsidRPr="00C01D13" w:rsidTr="00E43645">
        <w:tc>
          <w:tcPr>
            <w:tcW w:w="7920" w:type="dxa"/>
          </w:tcPr>
          <w:p w:rsidR="00FA346D" w:rsidRPr="00C01D13" w:rsidRDefault="00FA346D" w:rsidP="00E43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Начальники отделов: информации, кадров, планово-экономического, технического, финансового, юридического и др.</w:t>
            </w:r>
          </w:p>
        </w:tc>
        <w:tc>
          <w:tcPr>
            <w:tcW w:w="2385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8 268</w:t>
            </w:r>
          </w:p>
        </w:tc>
      </w:tr>
      <w:tr w:rsidR="00FA346D" w:rsidRPr="00C01D13" w:rsidTr="00E43645">
        <w:tc>
          <w:tcPr>
            <w:tcW w:w="10305" w:type="dxa"/>
            <w:gridSpan w:val="2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FA346D" w:rsidRPr="00C01D13" w:rsidTr="00E43645">
        <w:tc>
          <w:tcPr>
            <w:tcW w:w="7920" w:type="dxa"/>
          </w:tcPr>
          <w:p w:rsidR="00FA346D" w:rsidRPr="00C01D13" w:rsidRDefault="00FA346D" w:rsidP="00E43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proofErr w:type="gramEnd"/>
            <w:r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: механик, энергетик, технолог </w:t>
            </w:r>
            <w:hyperlink w:anchor="P411" w:history="1">
              <w:r w:rsidRPr="00C01D13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385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8 551</w:t>
            </w:r>
          </w:p>
        </w:tc>
      </w:tr>
      <w:tr w:rsidR="00FA346D" w:rsidRPr="00C01D13" w:rsidTr="00E43645">
        <w:tc>
          <w:tcPr>
            <w:tcW w:w="10305" w:type="dxa"/>
            <w:gridSpan w:val="2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FA346D" w:rsidRPr="00C01D13" w:rsidTr="00E43645">
        <w:tc>
          <w:tcPr>
            <w:tcW w:w="7920" w:type="dxa"/>
          </w:tcPr>
          <w:p w:rsidR="00FA346D" w:rsidRPr="00C01D13" w:rsidRDefault="00FA346D" w:rsidP="00E43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(начальник, </w:t>
            </w:r>
            <w:proofErr w:type="gramStart"/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заведующий) филиала</w:t>
            </w:r>
            <w:proofErr w:type="gramEnd"/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, другого обособленного структурного подразделения</w:t>
            </w:r>
          </w:p>
        </w:tc>
        <w:tc>
          <w:tcPr>
            <w:tcW w:w="2385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11 403</w:t>
            </w:r>
          </w:p>
        </w:tc>
      </w:tr>
    </w:tbl>
    <w:p w:rsidR="00FA346D" w:rsidRPr="00C01D13" w:rsidRDefault="00FA346D" w:rsidP="00FA3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D1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A346D" w:rsidRDefault="00FA346D" w:rsidP="00FA346D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11"/>
      <w:bookmarkEnd w:id="0"/>
      <w:r w:rsidRPr="00C01D13">
        <w:rPr>
          <w:rFonts w:ascii="Times New Roman" w:hAnsi="Times New Roman" w:cs="Times New Roman"/>
          <w:sz w:val="24"/>
          <w:szCs w:val="24"/>
        </w:rPr>
        <w:t xml:space="preserve">* За исключением случаев, когда должность с наименованием «главный» является составной частью должности руководителя или заместителя руководителя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C01D13">
        <w:rPr>
          <w:rFonts w:ascii="Times New Roman" w:hAnsi="Times New Roman" w:cs="Times New Roman"/>
          <w:sz w:val="24"/>
          <w:szCs w:val="24"/>
        </w:rPr>
        <w:t xml:space="preserve"> либо исполнение функций по должности специалиста с наименованием «главный» возлагается на руководителя или заместителя руководителя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proofErr w:type="gramStart"/>
      <w:r w:rsidRPr="00C01D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A346D" w:rsidRDefault="00FA346D" w:rsidP="00FA346D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46D" w:rsidRDefault="00FA346D" w:rsidP="00FA346D">
      <w:pPr>
        <w:pStyle w:val="ConsPlusNormal"/>
        <w:ind w:left="-284" w:right="-285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917CD6">
        <w:rPr>
          <w:rFonts w:ascii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spacing w:val="-3"/>
          <w:sz w:val="24"/>
          <w:szCs w:val="24"/>
        </w:rPr>
        <w:t>1.3.</w:t>
      </w:r>
      <w:r w:rsidRPr="001D61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17CD6">
        <w:rPr>
          <w:rFonts w:ascii="Times New Roman" w:hAnsi="Times New Roman" w:cs="Times New Roman"/>
          <w:spacing w:val="-3"/>
          <w:sz w:val="24"/>
          <w:szCs w:val="24"/>
        </w:rPr>
        <w:t xml:space="preserve">Пункт 5.1 раздела 5  </w:t>
      </w:r>
      <w:r w:rsidRPr="00CF0A95">
        <w:rPr>
          <w:rFonts w:ascii="Times New Roman" w:hAnsi="Times New Roman" w:cs="Times New Roman"/>
          <w:sz w:val="24"/>
          <w:szCs w:val="24"/>
        </w:rPr>
        <w:t xml:space="preserve">«Порядок и условия оплаты труда работников, осуществляющих профессиональную деятельность по профессиям рабочих» </w:t>
      </w:r>
      <w:r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CF0A95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FA346D" w:rsidRPr="00C01D13" w:rsidRDefault="00FA346D" w:rsidP="00FA346D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C01D13">
        <w:rPr>
          <w:rFonts w:ascii="Times New Roman" w:hAnsi="Times New Roman" w:cs="Times New Roman"/>
          <w:sz w:val="24"/>
          <w:szCs w:val="24"/>
        </w:rPr>
        <w:t>.1. 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 (далее – ЕТКС):</w:t>
      </w:r>
    </w:p>
    <w:tbl>
      <w:tblPr>
        <w:tblW w:w="5235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28"/>
        <w:gridCol w:w="2297"/>
      </w:tblGrid>
      <w:tr w:rsidR="00FA346D" w:rsidRPr="00C01D13" w:rsidTr="00E43645">
        <w:tc>
          <w:tcPr>
            <w:tcW w:w="7626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297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FA346D" w:rsidRPr="00C01D13" w:rsidTr="00E43645">
        <w:tc>
          <w:tcPr>
            <w:tcW w:w="7626" w:type="dxa"/>
          </w:tcPr>
          <w:p w:rsidR="00FA346D" w:rsidRPr="00C01D13" w:rsidRDefault="00FA346D" w:rsidP="00E43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1 разряд работ</w:t>
            </w:r>
          </w:p>
        </w:tc>
        <w:tc>
          <w:tcPr>
            <w:tcW w:w="2297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4 135</w:t>
            </w:r>
          </w:p>
        </w:tc>
      </w:tr>
      <w:tr w:rsidR="00FA346D" w:rsidRPr="00C01D13" w:rsidTr="00E43645">
        <w:tc>
          <w:tcPr>
            <w:tcW w:w="7626" w:type="dxa"/>
          </w:tcPr>
          <w:p w:rsidR="00FA346D" w:rsidRPr="00C01D13" w:rsidRDefault="00FA346D" w:rsidP="00E43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2 разряд работ</w:t>
            </w:r>
          </w:p>
        </w:tc>
        <w:tc>
          <w:tcPr>
            <w:tcW w:w="2297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4 276</w:t>
            </w:r>
          </w:p>
        </w:tc>
      </w:tr>
      <w:tr w:rsidR="00FA346D" w:rsidRPr="00C01D13" w:rsidTr="00E43645">
        <w:tc>
          <w:tcPr>
            <w:tcW w:w="7626" w:type="dxa"/>
          </w:tcPr>
          <w:p w:rsidR="00FA346D" w:rsidRPr="00C01D13" w:rsidRDefault="00FA346D" w:rsidP="00E43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разряд работ</w:t>
            </w:r>
          </w:p>
        </w:tc>
        <w:tc>
          <w:tcPr>
            <w:tcW w:w="2297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4 490</w:t>
            </w:r>
          </w:p>
        </w:tc>
      </w:tr>
      <w:tr w:rsidR="00FA346D" w:rsidRPr="00C01D13" w:rsidTr="00E43645">
        <w:tc>
          <w:tcPr>
            <w:tcW w:w="7626" w:type="dxa"/>
          </w:tcPr>
          <w:p w:rsidR="00FA346D" w:rsidRPr="00C01D13" w:rsidRDefault="00FA346D" w:rsidP="00E43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4 разряд работ</w:t>
            </w:r>
          </w:p>
        </w:tc>
        <w:tc>
          <w:tcPr>
            <w:tcW w:w="2297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6 343</w:t>
            </w:r>
          </w:p>
        </w:tc>
      </w:tr>
      <w:tr w:rsidR="00FA346D" w:rsidRPr="00C01D13" w:rsidTr="00E43645">
        <w:tc>
          <w:tcPr>
            <w:tcW w:w="7626" w:type="dxa"/>
          </w:tcPr>
          <w:p w:rsidR="00FA346D" w:rsidRPr="00C01D13" w:rsidRDefault="00FA346D" w:rsidP="00E43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5 разряд работ</w:t>
            </w:r>
          </w:p>
        </w:tc>
        <w:tc>
          <w:tcPr>
            <w:tcW w:w="2297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6 470</w:t>
            </w:r>
          </w:p>
        </w:tc>
      </w:tr>
      <w:tr w:rsidR="00FA346D" w:rsidRPr="00C01D13" w:rsidTr="00E43645">
        <w:tc>
          <w:tcPr>
            <w:tcW w:w="7626" w:type="dxa"/>
          </w:tcPr>
          <w:p w:rsidR="00FA346D" w:rsidRPr="00C01D13" w:rsidRDefault="00FA346D" w:rsidP="00E43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6 разряд работ</w:t>
            </w:r>
          </w:p>
        </w:tc>
        <w:tc>
          <w:tcPr>
            <w:tcW w:w="2297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6 601</w:t>
            </w:r>
          </w:p>
        </w:tc>
      </w:tr>
      <w:tr w:rsidR="00FA346D" w:rsidRPr="00C01D13" w:rsidTr="00E43645">
        <w:tc>
          <w:tcPr>
            <w:tcW w:w="7626" w:type="dxa"/>
          </w:tcPr>
          <w:p w:rsidR="00FA346D" w:rsidRPr="00C01D13" w:rsidRDefault="00FA346D" w:rsidP="00E43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7 разряд работ</w:t>
            </w:r>
          </w:p>
        </w:tc>
        <w:tc>
          <w:tcPr>
            <w:tcW w:w="2297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6 735</w:t>
            </w:r>
          </w:p>
        </w:tc>
      </w:tr>
      <w:tr w:rsidR="00FA346D" w:rsidRPr="00C01D13" w:rsidTr="00E43645">
        <w:tc>
          <w:tcPr>
            <w:tcW w:w="7626" w:type="dxa"/>
          </w:tcPr>
          <w:p w:rsidR="00FA346D" w:rsidRPr="00C01D13" w:rsidRDefault="00FA346D" w:rsidP="00E4364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разряд работ</w:t>
            </w:r>
          </w:p>
        </w:tc>
        <w:tc>
          <w:tcPr>
            <w:tcW w:w="2297" w:type="dxa"/>
          </w:tcPr>
          <w:p w:rsidR="00FA346D" w:rsidRPr="00C01D13" w:rsidRDefault="00FA346D" w:rsidP="00E43645">
            <w:pPr>
              <w:pStyle w:val="ConsPlusNormal"/>
              <w:ind w:left="52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6 871</w:t>
            </w:r>
          </w:p>
        </w:tc>
      </w:tr>
    </w:tbl>
    <w:p w:rsidR="00FA346D" w:rsidRPr="00CF0A95" w:rsidRDefault="00FA346D" w:rsidP="00FA346D">
      <w:pPr>
        <w:pStyle w:val="ConsPlusNormal"/>
        <w:ind w:left="-284" w:right="-285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A346D" w:rsidRDefault="00FA346D" w:rsidP="00FA346D">
      <w:pPr>
        <w:pStyle w:val="ConsPlusNormal"/>
        <w:ind w:left="-284" w:right="-285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П.1.4.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123">
        <w:rPr>
          <w:rFonts w:ascii="Times New Roman" w:hAnsi="Times New Roman" w:cs="Times New Roman"/>
          <w:sz w:val="24"/>
          <w:szCs w:val="24"/>
        </w:rPr>
        <w:t>Пункт 6.1  раздела</w:t>
      </w:r>
      <w:r w:rsidRPr="00CF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123">
        <w:rPr>
          <w:rFonts w:ascii="Times New Roman" w:hAnsi="Times New Roman" w:cs="Times New Roman"/>
          <w:sz w:val="24"/>
          <w:szCs w:val="24"/>
        </w:rPr>
        <w:t>6</w:t>
      </w:r>
      <w:r w:rsidRPr="00CF0A95">
        <w:rPr>
          <w:rFonts w:ascii="Times New Roman" w:hAnsi="Times New Roman" w:cs="Times New Roman"/>
          <w:sz w:val="24"/>
          <w:szCs w:val="24"/>
        </w:rPr>
        <w:t xml:space="preserve"> «Порядок и условия </w:t>
      </w:r>
      <w:proofErr w:type="gramStart"/>
      <w:r w:rsidRPr="00CF0A95">
        <w:rPr>
          <w:rFonts w:ascii="Times New Roman" w:hAnsi="Times New Roman" w:cs="Times New Roman"/>
          <w:sz w:val="24"/>
          <w:szCs w:val="24"/>
        </w:rPr>
        <w:t>оплаты труда руководителей учреждений образования</w:t>
      </w:r>
      <w:proofErr w:type="gramEnd"/>
      <w:r w:rsidRPr="00CF0A95">
        <w:rPr>
          <w:rFonts w:ascii="Times New Roman" w:hAnsi="Times New Roman" w:cs="Times New Roman"/>
          <w:sz w:val="24"/>
          <w:szCs w:val="24"/>
        </w:rPr>
        <w:t xml:space="preserve"> и их заместителей, главного бухгалтера» </w:t>
      </w:r>
      <w:r>
        <w:rPr>
          <w:rFonts w:ascii="Times New Roman" w:hAnsi="Times New Roman" w:cs="Times New Roman"/>
          <w:sz w:val="24"/>
          <w:szCs w:val="24"/>
        </w:rPr>
        <w:t xml:space="preserve"> изложить </w:t>
      </w:r>
      <w:r w:rsidRPr="00CF0A95">
        <w:rPr>
          <w:rFonts w:ascii="Times New Roman" w:hAnsi="Times New Roman" w:cs="Times New Roman"/>
          <w:sz w:val="24"/>
          <w:szCs w:val="24"/>
        </w:rPr>
        <w:t xml:space="preserve">в следующей редакции: </w:t>
      </w:r>
    </w:p>
    <w:p w:rsidR="00FA346D" w:rsidRPr="00C01D13" w:rsidRDefault="00FA346D" w:rsidP="00FA346D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</w:t>
      </w:r>
      <w:r w:rsidRPr="00C01D13">
        <w:rPr>
          <w:rFonts w:ascii="Times New Roman" w:hAnsi="Times New Roman" w:cs="Times New Roman"/>
          <w:sz w:val="24"/>
          <w:szCs w:val="24"/>
        </w:rPr>
        <w:t xml:space="preserve">.1. Должностные оклады руководителей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C01D13">
        <w:rPr>
          <w:rFonts w:ascii="Times New Roman" w:hAnsi="Times New Roman" w:cs="Times New Roman"/>
          <w:sz w:val="24"/>
          <w:szCs w:val="24"/>
        </w:rPr>
        <w:t xml:space="preserve"> образования устанавливаются в зависимости от группы по оплате труда руководителей (в соответствии с </w:t>
      </w:r>
      <w:hyperlink w:anchor="P1048" w:history="1">
        <w:r w:rsidRPr="00C01D13">
          <w:rPr>
            <w:rFonts w:ascii="Times New Roman" w:hAnsi="Times New Roman" w:cs="Times New Roman"/>
            <w:sz w:val="24"/>
            <w:szCs w:val="24"/>
          </w:rPr>
          <w:t>приложением 3</w:t>
        </w:r>
      </w:hyperlink>
      <w:r w:rsidRPr="00C01D13">
        <w:rPr>
          <w:rFonts w:ascii="Times New Roman" w:hAnsi="Times New Roman" w:cs="Times New Roman"/>
          <w:sz w:val="24"/>
          <w:szCs w:val="24"/>
        </w:rPr>
        <w:t xml:space="preserve"> к настоящему Положению) в следующих размерах:</w:t>
      </w:r>
    </w:p>
    <w:p w:rsidR="00FA346D" w:rsidRPr="00C01D13" w:rsidRDefault="00FA346D" w:rsidP="00FA3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1"/>
      <w:bookmarkEnd w:id="1"/>
    </w:p>
    <w:tbl>
      <w:tblPr>
        <w:tblW w:w="5235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1"/>
        <w:gridCol w:w="1125"/>
        <w:gridCol w:w="1125"/>
        <w:gridCol w:w="1125"/>
        <w:gridCol w:w="1349"/>
      </w:tblGrid>
      <w:tr w:rsidR="00FA346D" w:rsidRPr="00C01D13" w:rsidTr="00E43645">
        <w:tc>
          <w:tcPr>
            <w:tcW w:w="5199" w:type="dxa"/>
            <w:vMerge w:val="restart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724" w:type="dxa"/>
            <w:gridSpan w:val="4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Должностные оклады по группам оплаты труда руководителей, руб.</w:t>
            </w:r>
          </w:p>
        </w:tc>
      </w:tr>
      <w:tr w:rsidR="00FA346D" w:rsidRPr="00C01D13" w:rsidTr="00E43645">
        <w:tc>
          <w:tcPr>
            <w:tcW w:w="5199" w:type="dxa"/>
            <w:vMerge/>
          </w:tcPr>
          <w:p w:rsidR="00FA346D" w:rsidRPr="00C01D13" w:rsidRDefault="00FA346D" w:rsidP="00E43645"/>
        </w:tc>
        <w:tc>
          <w:tcPr>
            <w:tcW w:w="1125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25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25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49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FA346D" w:rsidRPr="00C01D13" w:rsidTr="00E43645">
        <w:tblPrEx>
          <w:tblBorders>
            <w:insideH w:val="none" w:sz="0" w:space="0" w:color="auto"/>
          </w:tblBorders>
        </w:tblPrEx>
        <w:tc>
          <w:tcPr>
            <w:tcW w:w="5199" w:type="dxa"/>
            <w:tcBorders>
              <w:bottom w:val="nil"/>
            </w:tcBorders>
          </w:tcPr>
          <w:p w:rsidR="00FA346D" w:rsidRPr="00C01D13" w:rsidRDefault="00FA346D" w:rsidP="00E43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25" w:type="dxa"/>
            <w:tcBorders>
              <w:bottom w:val="nil"/>
            </w:tcBorders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17 449</w:t>
            </w:r>
          </w:p>
        </w:tc>
        <w:tc>
          <w:tcPr>
            <w:tcW w:w="1125" w:type="dxa"/>
            <w:tcBorders>
              <w:bottom w:val="nil"/>
            </w:tcBorders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15 733</w:t>
            </w:r>
          </w:p>
        </w:tc>
        <w:tc>
          <w:tcPr>
            <w:tcW w:w="1125" w:type="dxa"/>
            <w:tcBorders>
              <w:bottom w:val="nil"/>
            </w:tcBorders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14 110</w:t>
            </w:r>
          </w:p>
        </w:tc>
        <w:tc>
          <w:tcPr>
            <w:tcW w:w="1349" w:type="dxa"/>
            <w:tcBorders>
              <w:bottom w:val="nil"/>
            </w:tcBorders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12 544</w:t>
            </w:r>
          </w:p>
        </w:tc>
      </w:tr>
      <w:tr w:rsidR="00FA346D" w:rsidRPr="00C01D13" w:rsidTr="00E43645">
        <w:tc>
          <w:tcPr>
            <w:tcW w:w="5199" w:type="dxa"/>
          </w:tcPr>
          <w:p w:rsidR="00FA346D" w:rsidRPr="00C01D13" w:rsidRDefault="00FA346D" w:rsidP="00E43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Руководитель (ректор) института повышения квалификации и переподготовки работников</w:t>
            </w:r>
          </w:p>
        </w:tc>
        <w:tc>
          <w:tcPr>
            <w:tcW w:w="1125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19 956</w:t>
            </w:r>
          </w:p>
        </w:tc>
        <w:tc>
          <w:tcPr>
            <w:tcW w:w="1125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FA346D" w:rsidRPr="00C01D13" w:rsidRDefault="00FA346D" w:rsidP="00E4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A346D" w:rsidRPr="006A301A" w:rsidRDefault="00FA346D" w:rsidP="00FA346D">
      <w:pPr>
        <w:tabs>
          <w:tab w:val="left" w:pos="1075"/>
        </w:tabs>
        <w:spacing w:line="274" w:lineRule="exact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346D" w:rsidRPr="00D831EC" w:rsidRDefault="00FA346D" w:rsidP="00FA346D">
      <w:pPr>
        <w:pStyle w:val="20"/>
        <w:shd w:val="clear" w:color="auto" w:fill="auto"/>
        <w:tabs>
          <w:tab w:val="left" w:pos="1075"/>
        </w:tabs>
        <w:spacing w:before="0" w:after="0" w:line="274" w:lineRule="exact"/>
        <w:ind w:left="-284" w:right="-347"/>
        <w:rPr>
          <w:sz w:val="24"/>
          <w:szCs w:val="24"/>
          <w:lang w:val="ru-RU"/>
        </w:rPr>
      </w:pPr>
      <w:r w:rsidRPr="00D831EC">
        <w:rPr>
          <w:rFonts w:ascii="Times New Roman" w:hAnsi="Times New Roman" w:cs="Times New Roman"/>
          <w:sz w:val="24"/>
          <w:szCs w:val="24"/>
        </w:rPr>
        <w:t>П.2.</w:t>
      </w:r>
      <w:r w:rsidRPr="00D831EC">
        <w:rPr>
          <w:sz w:val="24"/>
          <w:szCs w:val="24"/>
        </w:rPr>
        <w:t xml:space="preserve"> </w:t>
      </w:r>
      <w:r w:rsidRPr="00D831EC">
        <w:rPr>
          <w:rFonts w:ascii="Times New Roman" w:eastAsia="Times New Roman" w:hAnsi="Times New Roman" w:cs="Times New Roman"/>
          <w:sz w:val="24"/>
          <w:szCs w:val="24"/>
        </w:rPr>
        <w:t xml:space="preserve">Настоящие изменения вступают в силу  и распространяются на правоотношения, возникшие с 1 октября 2020 года, </w:t>
      </w:r>
      <w:r w:rsidRPr="00D831EC">
        <w:rPr>
          <w:rFonts w:ascii="Times New Roman" w:eastAsia="Times New Roman" w:hAnsi="Times New Roman" w:cs="Times New Roman"/>
          <w:spacing w:val="-1"/>
          <w:sz w:val="24"/>
          <w:szCs w:val="24"/>
        </w:rPr>
        <w:t>подлежит  размещению на официальном сайте образовательной организации.</w:t>
      </w:r>
    </w:p>
    <w:p w:rsidR="00FA346D" w:rsidRPr="00D831EC" w:rsidRDefault="00FA346D" w:rsidP="00FA346D">
      <w:pPr>
        <w:shd w:val="clear" w:color="auto" w:fill="FFFFFF"/>
        <w:spacing w:before="274" w:after="0" w:line="274" w:lineRule="exact"/>
        <w:ind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46D" w:rsidRPr="00CF0A95" w:rsidRDefault="00FA346D" w:rsidP="00FA346D">
      <w:pPr>
        <w:pStyle w:val="ConsPlusNormal"/>
        <w:tabs>
          <w:tab w:val="left" w:pos="-284"/>
        </w:tabs>
        <w:spacing w:line="274" w:lineRule="exact"/>
        <w:ind w:left="567" w:right="-6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46D" w:rsidRPr="00C55DCB" w:rsidRDefault="00FA346D" w:rsidP="00FA346D">
      <w:pPr>
        <w:pStyle w:val="ConsPlusNormal"/>
        <w:ind w:left="-284" w:right="-28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46BE" w:rsidRPr="00FA346D" w:rsidRDefault="002046BE">
      <w:pPr>
        <w:rPr>
          <w:lang w:val="ru-RU"/>
        </w:rPr>
      </w:pPr>
    </w:p>
    <w:sectPr w:rsidR="002046BE" w:rsidRPr="00FA346D" w:rsidSect="00FA34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79FF"/>
    <w:multiLevelType w:val="hybridMultilevel"/>
    <w:tmpl w:val="7F86C6EC"/>
    <w:lvl w:ilvl="0" w:tplc="B31E10F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46D"/>
    <w:rsid w:val="002046BE"/>
    <w:rsid w:val="00FA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locked/>
    <w:rsid w:val="00FA346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346D"/>
    <w:pPr>
      <w:widowControl w:val="0"/>
      <w:shd w:val="clear" w:color="auto" w:fill="FFFFFF"/>
      <w:spacing w:before="300" w:after="960" w:line="240" w:lineRule="atLeast"/>
      <w:jc w:val="both"/>
    </w:pPr>
  </w:style>
  <w:style w:type="paragraph" w:styleId="a3">
    <w:name w:val="No Spacing"/>
    <w:uiPriority w:val="1"/>
    <w:qFormat/>
    <w:rsid w:val="00FA34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C4B555653A12E1F65940036452AC5EBFF7697B47F3ACEFAA5284E451ACFFF1E1F58A701A0C47DrEx8M" TargetMode="External"/><Relationship Id="rId13" Type="http://schemas.openxmlformats.org/officeDocument/2006/relationships/hyperlink" Target="consultantplus://offline/ref=1EEC4B555653A12E1F65940036452AC5E2F97294B37367C4F2FC244C421590E8195654A601A0C6r7x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EC4B555653A12E1F65940036452AC5EBFF7697B47F3ACEFAA5284E451ACFFF1E1F58A701A0C47ErEx9M" TargetMode="External"/><Relationship Id="rId12" Type="http://schemas.openxmlformats.org/officeDocument/2006/relationships/hyperlink" Target="consultantplus://offline/ref=1EEC4B555653A12E1F65940036452AC5E2F97294B37367C4F2FC244C421590E8195654A601A0C6r7x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EC4B555653A12E1F65940036452AC5EBFF7697B47F3ACEFAA5284E451ACFFF1E1F58A701A0C47ErEx5M" TargetMode="External"/><Relationship Id="rId11" Type="http://schemas.openxmlformats.org/officeDocument/2006/relationships/hyperlink" Target="consultantplus://offline/ref=1EEC4B555653A12E1F65940036452AC5E2F97294B37367C4F2FC244C421590E8195654A601A0C5r7xBM" TargetMode="External"/><Relationship Id="rId5" Type="http://schemas.openxmlformats.org/officeDocument/2006/relationships/hyperlink" Target="consultantplus://offline/ref=1EEC4B555653A12E1F65940036452AC5EBFF7697B47F3ACEFAA5284E451ACFFF1E1F58A701A0C47ErEx2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EC4B555653A12E1F65940036452AC5E2F97294B37367C4F2FC244C421590E8195654A601A0C5r7x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EC4B555653A12E1F65940036452AC5E2F97294B37367C4F2FC244C421590E8195654A601A0C4r7x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1384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2020-11-11T08:35:00Z</dcterms:created>
  <dcterms:modified xsi:type="dcterms:W3CDTF">2020-11-11T08:37:00Z</dcterms:modified>
</cp:coreProperties>
</file>